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6B83F" w14:textId="31E2D949" w:rsidR="007E04C3" w:rsidRDefault="00827AD6">
      <w:pPr>
        <w:tabs>
          <w:tab w:val="clear" w:pos="284"/>
          <w:tab w:val="clear" w:pos="567"/>
          <w:tab w:val="clear" w:pos="8789"/>
          <w:tab w:val="clear" w:pos="13721"/>
        </w:tabs>
        <w:spacing w:line="240" w:lineRule="auto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32BAF6" wp14:editId="4AA5CA5E">
            <wp:simplePos x="0" y="0"/>
            <wp:positionH relativeFrom="margin">
              <wp:posOffset>3637915</wp:posOffset>
            </wp:positionH>
            <wp:positionV relativeFrom="paragraph">
              <wp:posOffset>-970280</wp:posOffset>
            </wp:positionV>
            <wp:extent cx="1943100" cy="5746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9D5">
        <w:rPr>
          <w:noProof/>
        </w:rPr>
        <w:drawing>
          <wp:anchor distT="0" distB="0" distL="114300" distR="114300" simplePos="0" relativeHeight="251661312" behindDoc="1" locked="0" layoutInCell="1" allowOverlap="1" wp14:anchorId="1FCCB607" wp14:editId="182CBDFC">
            <wp:simplePos x="0" y="0"/>
            <wp:positionH relativeFrom="column">
              <wp:posOffset>896620</wp:posOffset>
            </wp:positionH>
            <wp:positionV relativeFrom="paragraph">
              <wp:posOffset>-27305</wp:posOffset>
            </wp:positionV>
            <wp:extent cx="3390900" cy="20421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B745F2" w14:textId="623A1DF7" w:rsidR="007E04C3" w:rsidRDefault="007E04C3">
      <w:pPr>
        <w:tabs>
          <w:tab w:val="clear" w:pos="284"/>
          <w:tab w:val="clear" w:pos="567"/>
          <w:tab w:val="clear" w:pos="8789"/>
          <w:tab w:val="clear" w:pos="13721"/>
        </w:tabs>
        <w:spacing w:line="240" w:lineRule="auto"/>
        <w:jc w:val="left"/>
      </w:pPr>
    </w:p>
    <w:p w14:paraId="38516B65" w14:textId="77777777" w:rsidR="007E04C3" w:rsidRDefault="007E04C3">
      <w:pPr>
        <w:tabs>
          <w:tab w:val="clear" w:pos="284"/>
          <w:tab w:val="clear" w:pos="567"/>
          <w:tab w:val="clear" w:pos="8789"/>
          <w:tab w:val="clear" w:pos="13721"/>
        </w:tabs>
        <w:spacing w:line="240" w:lineRule="auto"/>
        <w:jc w:val="left"/>
      </w:pPr>
    </w:p>
    <w:p w14:paraId="2691E26D" w14:textId="77777777" w:rsidR="007E04C3" w:rsidRDefault="007E04C3">
      <w:pPr>
        <w:tabs>
          <w:tab w:val="clear" w:pos="284"/>
          <w:tab w:val="clear" w:pos="567"/>
          <w:tab w:val="clear" w:pos="8789"/>
          <w:tab w:val="clear" w:pos="13721"/>
        </w:tabs>
        <w:spacing w:line="240" w:lineRule="auto"/>
        <w:jc w:val="left"/>
      </w:pPr>
    </w:p>
    <w:p w14:paraId="45A8362E" w14:textId="77777777" w:rsidR="007E04C3" w:rsidRDefault="007E04C3">
      <w:pPr>
        <w:tabs>
          <w:tab w:val="clear" w:pos="284"/>
          <w:tab w:val="clear" w:pos="567"/>
          <w:tab w:val="clear" w:pos="8789"/>
          <w:tab w:val="clear" w:pos="13721"/>
        </w:tabs>
        <w:spacing w:line="240" w:lineRule="auto"/>
        <w:jc w:val="left"/>
      </w:pPr>
    </w:p>
    <w:p w14:paraId="61336098" w14:textId="77777777" w:rsidR="007E04C3" w:rsidRDefault="007E04C3">
      <w:pPr>
        <w:tabs>
          <w:tab w:val="clear" w:pos="284"/>
          <w:tab w:val="clear" w:pos="567"/>
          <w:tab w:val="clear" w:pos="8789"/>
          <w:tab w:val="clear" w:pos="13721"/>
        </w:tabs>
        <w:spacing w:line="240" w:lineRule="auto"/>
        <w:jc w:val="left"/>
      </w:pPr>
    </w:p>
    <w:p w14:paraId="0B0D97EA" w14:textId="77777777" w:rsidR="007E04C3" w:rsidRDefault="007E04C3">
      <w:pPr>
        <w:tabs>
          <w:tab w:val="clear" w:pos="284"/>
          <w:tab w:val="clear" w:pos="567"/>
          <w:tab w:val="clear" w:pos="8789"/>
          <w:tab w:val="clear" w:pos="13721"/>
        </w:tabs>
        <w:spacing w:line="240" w:lineRule="auto"/>
        <w:jc w:val="left"/>
      </w:pPr>
    </w:p>
    <w:p w14:paraId="0993B971" w14:textId="718EC186" w:rsidR="002639D5" w:rsidRDefault="002639D5" w:rsidP="000C295E">
      <w:pPr>
        <w:pStyle w:val="ForsideIndhold"/>
        <w:ind w:hanging="567"/>
        <w:jc w:val="center"/>
        <w:rPr>
          <w:rFonts w:asciiTheme="majorHAnsi" w:hAnsiTheme="majorHAnsi"/>
          <w:sz w:val="56"/>
          <w:szCs w:val="56"/>
        </w:rPr>
      </w:pPr>
    </w:p>
    <w:p w14:paraId="0CA31351" w14:textId="77777777" w:rsidR="002639D5" w:rsidRDefault="002639D5" w:rsidP="000C295E">
      <w:pPr>
        <w:pStyle w:val="ForsideIndhold"/>
        <w:ind w:hanging="567"/>
        <w:jc w:val="center"/>
        <w:rPr>
          <w:rFonts w:asciiTheme="majorHAnsi" w:hAnsiTheme="majorHAnsi"/>
          <w:sz w:val="56"/>
          <w:szCs w:val="56"/>
        </w:rPr>
      </w:pPr>
    </w:p>
    <w:p w14:paraId="2389A6AE" w14:textId="5EFC213B" w:rsidR="007E04C3" w:rsidRDefault="007E04C3" w:rsidP="000C295E">
      <w:pPr>
        <w:pStyle w:val="ForsideIndhold"/>
        <w:ind w:hanging="567"/>
        <w:jc w:val="center"/>
        <w:rPr>
          <w:rFonts w:asciiTheme="majorHAnsi" w:hAnsiTheme="majorHAnsi"/>
          <w:sz w:val="56"/>
          <w:szCs w:val="56"/>
        </w:rPr>
      </w:pPr>
      <w:r w:rsidRPr="007E04C3">
        <w:rPr>
          <w:rFonts w:asciiTheme="majorHAnsi" w:hAnsiTheme="majorHAnsi"/>
          <w:sz w:val="56"/>
          <w:szCs w:val="56"/>
        </w:rPr>
        <w:t>Slagelse Tennisklub</w:t>
      </w:r>
    </w:p>
    <w:p w14:paraId="1B8D06BD" w14:textId="77777777" w:rsidR="007E04C3" w:rsidRPr="007E04C3" w:rsidRDefault="007E04C3" w:rsidP="000C295E">
      <w:pPr>
        <w:pStyle w:val="ForsideIndhold"/>
        <w:ind w:hanging="567"/>
        <w:jc w:val="center"/>
        <w:rPr>
          <w:rFonts w:asciiTheme="majorHAnsi" w:hAnsiTheme="majorHAnsi"/>
          <w:sz w:val="26"/>
        </w:rPr>
      </w:pPr>
    </w:p>
    <w:p w14:paraId="0C484C91" w14:textId="77777777" w:rsidR="007E04C3" w:rsidRPr="00176F15" w:rsidRDefault="007E04C3" w:rsidP="000C295E">
      <w:pPr>
        <w:pStyle w:val="ForsideIndhold"/>
        <w:ind w:hanging="567"/>
        <w:jc w:val="center"/>
        <w:rPr>
          <w:rFonts w:asciiTheme="majorHAnsi" w:hAnsiTheme="majorHAnsi"/>
          <w:sz w:val="36"/>
          <w:szCs w:val="36"/>
        </w:rPr>
      </w:pPr>
      <w:r w:rsidRPr="00176F15">
        <w:rPr>
          <w:rFonts w:asciiTheme="majorHAnsi" w:hAnsiTheme="majorHAnsi"/>
          <w:sz w:val="36"/>
          <w:szCs w:val="36"/>
        </w:rPr>
        <w:t>CVR-nr. 26 82 03 16</w:t>
      </w:r>
    </w:p>
    <w:p w14:paraId="4CAE0A3A" w14:textId="77777777" w:rsidR="007E04C3" w:rsidRPr="008328BC" w:rsidRDefault="007E04C3" w:rsidP="000C295E">
      <w:pPr>
        <w:pStyle w:val="ForsideIndhold"/>
        <w:ind w:hanging="567"/>
        <w:jc w:val="center"/>
        <w:rPr>
          <w:rFonts w:asciiTheme="majorHAnsi" w:hAnsiTheme="majorHAnsi"/>
          <w:sz w:val="36"/>
          <w:szCs w:val="36"/>
        </w:rPr>
      </w:pPr>
    </w:p>
    <w:p w14:paraId="3B0F6589" w14:textId="24CF172D" w:rsidR="008328BC" w:rsidRPr="008328BC" w:rsidRDefault="008328BC" w:rsidP="00A92A73">
      <w:pPr>
        <w:pStyle w:val="MajorHead"/>
        <w:tabs>
          <w:tab w:val="clear" w:pos="720"/>
          <w:tab w:val="left" w:pos="851"/>
        </w:tabs>
        <w:ind w:left="-426"/>
        <w:jc w:val="center"/>
        <w:rPr>
          <w:rFonts w:asciiTheme="majorHAnsi" w:hAnsiTheme="majorHAnsi"/>
          <w:sz w:val="36"/>
          <w:szCs w:val="36"/>
        </w:rPr>
      </w:pPr>
      <w:r w:rsidRPr="008328BC">
        <w:rPr>
          <w:rFonts w:asciiTheme="majorHAnsi" w:hAnsiTheme="majorHAnsi"/>
          <w:sz w:val="36"/>
          <w:szCs w:val="36"/>
        </w:rPr>
        <w:t>Årsregnskab 202</w:t>
      </w:r>
      <w:r w:rsidR="000A5455">
        <w:rPr>
          <w:rFonts w:asciiTheme="majorHAnsi" w:hAnsiTheme="majorHAnsi"/>
          <w:sz w:val="36"/>
          <w:szCs w:val="36"/>
        </w:rPr>
        <w:t>4</w:t>
      </w:r>
    </w:p>
    <w:p w14:paraId="4C58BA63" w14:textId="4CE90F06" w:rsidR="002D3669" w:rsidRPr="00A92A73" w:rsidRDefault="00094E0C" w:rsidP="00A92A73">
      <w:pPr>
        <w:pStyle w:val="ForsideTop"/>
        <w:ind w:hanging="567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10</w:t>
      </w:r>
      <w:r w:rsidR="000A5455">
        <w:rPr>
          <w:rFonts w:asciiTheme="majorHAnsi" w:hAnsiTheme="majorHAnsi"/>
          <w:sz w:val="32"/>
          <w:szCs w:val="32"/>
        </w:rPr>
        <w:t>1</w:t>
      </w:r>
      <w:r w:rsidR="008328BC" w:rsidRPr="00A92A73">
        <w:rPr>
          <w:rFonts w:asciiTheme="majorHAnsi" w:hAnsiTheme="majorHAnsi"/>
          <w:sz w:val="32"/>
          <w:szCs w:val="32"/>
        </w:rPr>
        <w:t>. regnskabsår</w:t>
      </w:r>
    </w:p>
    <w:p w14:paraId="02F33692" w14:textId="73DE09F3" w:rsidR="007959BB" w:rsidRDefault="007959BB" w:rsidP="002D3669">
      <w:pPr>
        <w:jc w:val="center"/>
        <w:rPr>
          <w:b/>
          <w:sz w:val="36"/>
          <w:szCs w:val="36"/>
          <w:lang w:eastAsia="en-US"/>
        </w:rPr>
      </w:pPr>
    </w:p>
    <w:p w14:paraId="27D405C9" w14:textId="77777777" w:rsidR="00DC0CD1" w:rsidRPr="009803BB" w:rsidRDefault="00DC0CD1" w:rsidP="002D3669">
      <w:pPr>
        <w:jc w:val="center"/>
        <w:rPr>
          <w:b/>
          <w:sz w:val="36"/>
          <w:szCs w:val="36"/>
          <w:lang w:eastAsia="en-US"/>
        </w:rPr>
      </w:pPr>
    </w:p>
    <w:p w14:paraId="66698D36" w14:textId="4B33BA4A" w:rsidR="007E04C3" w:rsidRDefault="007E04C3" w:rsidP="002639D5"/>
    <w:p w14:paraId="1A7E936F" w14:textId="04EAC80B" w:rsidR="002639D5" w:rsidRDefault="002639D5" w:rsidP="002639D5"/>
    <w:p w14:paraId="3E0902BF" w14:textId="7ABB2E6D" w:rsidR="002639D5" w:rsidRDefault="002639D5" w:rsidP="002639D5"/>
    <w:p w14:paraId="79F11204" w14:textId="304D1E90" w:rsidR="002639D5" w:rsidRDefault="002639D5" w:rsidP="002639D5"/>
    <w:p w14:paraId="199A3E93" w14:textId="4D5F5316" w:rsidR="002639D5" w:rsidRDefault="002639D5" w:rsidP="002639D5"/>
    <w:p w14:paraId="4DB40109" w14:textId="0D988BB1" w:rsidR="002639D5" w:rsidRDefault="002639D5" w:rsidP="002639D5"/>
    <w:p w14:paraId="3033BB7A" w14:textId="4BABF74F" w:rsidR="002639D5" w:rsidRDefault="002639D5" w:rsidP="002639D5"/>
    <w:p w14:paraId="1F3B7030" w14:textId="464B96C9" w:rsidR="002639D5" w:rsidRDefault="002639D5" w:rsidP="002639D5"/>
    <w:p w14:paraId="5CE48372" w14:textId="459391DE" w:rsidR="002639D5" w:rsidRDefault="002639D5" w:rsidP="002639D5"/>
    <w:p w14:paraId="349F7DAE" w14:textId="77777777" w:rsidR="002639D5" w:rsidRPr="007E04C3" w:rsidRDefault="002639D5" w:rsidP="002639D5"/>
    <w:p w14:paraId="4F5E8A8C" w14:textId="4730FE6A" w:rsidR="00A92A73" w:rsidRDefault="00A92A73" w:rsidP="00A92A73">
      <w:r>
        <w:t xml:space="preserve">Årsregnskabet er fremlagt og godkendt på klubbens </w:t>
      </w:r>
    </w:p>
    <w:p w14:paraId="78F60B60" w14:textId="4F252BD8" w:rsidR="00A92A73" w:rsidRDefault="00A92A73" w:rsidP="00A92A73">
      <w:r>
        <w:t xml:space="preserve">ordinære generalforsamling den </w:t>
      </w:r>
      <w:r w:rsidR="000A5455">
        <w:t>8</w:t>
      </w:r>
      <w:r w:rsidR="00310AD4">
        <w:t>. marts</w:t>
      </w:r>
      <w:r w:rsidR="00094E0C">
        <w:t xml:space="preserve"> </w:t>
      </w:r>
      <w:r w:rsidR="00110F25">
        <w:t>202</w:t>
      </w:r>
      <w:r w:rsidR="000A5455">
        <w:t>5</w:t>
      </w:r>
    </w:p>
    <w:p w14:paraId="121F5F02" w14:textId="77777777" w:rsidR="00A92A73" w:rsidRDefault="00A92A73" w:rsidP="00A92A73"/>
    <w:p w14:paraId="588C9063" w14:textId="77777777" w:rsidR="00A92A73" w:rsidRDefault="00A92A73" w:rsidP="00A92A73">
      <w:r>
        <w:rPr>
          <w:b/>
        </w:rPr>
        <w:t>Dirigent</w:t>
      </w:r>
      <w:r>
        <w:t xml:space="preserve"> </w:t>
      </w:r>
    </w:p>
    <w:p w14:paraId="238C1CCE" w14:textId="5F00A50D" w:rsidR="00A92A73" w:rsidRDefault="00A92A73" w:rsidP="00A92A73"/>
    <w:p w14:paraId="36C8D251" w14:textId="77777777" w:rsidR="002564E9" w:rsidRDefault="002564E9" w:rsidP="00A92A73"/>
    <w:p w14:paraId="34B6B693" w14:textId="6E026263" w:rsidR="007E04C3" w:rsidRDefault="00A92A73" w:rsidP="00827AD6">
      <w:r>
        <w:t>____________________________</w:t>
      </w:r>
    </w:p>
    <w:p w14:paraId="15C9AA13" w14:textId="77777777" w:rsidR="002564E9" w:rsidRDefault="002564E9" w:rsidP="002564E9">
      <w:pPr>
        <w:spacing w:line="240" w:lineRule="auto"/>
      </w:pPr>
      <w:r>
        <w:t>Vibeke Hvidtfeldt</w:t>
      </w:r>
    </w:p>
    <w:p w14:paraId="6086E22B" w14:textId="46D5B2DD" w:rsidR="002564E9" w:rsidRDefault="002564E9">
      <w:pPr>
        <w:tabs>
          <w:tab w:val="clear" w:pos="284"/>
          <w:tab w:val="clear" w:pos="567"/>
          <w:tab w:val="clear" w:pos="8789"/>
          <w:tab w:val="clear" w:pos="13721"/>
        </w:tabs>
        <w:spacing w:line="240" w:lineRule="auto"/>
        <w:jc w:val="left"/>
        <w:sectPr w:rsidR="002564E9" w:rsidSect="009D7057">
          <w:footerReference w:type="even" r:id="rId10"/>
          <w:footerReference w:type="default" r:id="rId11"/>
          <w:footerReference w:type="first" r:id="rId12"/>
          <w:pgSz w:w="11907" w:h="16840" w:code="9"/>
          <w:pgMar w:top="1984" w:right="850" w:bottom="1134" w:left="2268" w:header="369" w:footer="482" w:gutter="0"/>
          <w:cols w:space="708"/>
          <w:vAlign w:val="center"/>
          <w:titlePg/>
          <w:docGrid w:linePitch="299"/>
        </w:sectPr>
      </w:pPr>
    </w:p>
    <w:p w14:paraId="2DCFE011" w14:textId="67C5C863" w:rsidR="000549B0" w:rsidRDefault="00BA74F0" w:rsidP="00BA74F0">
      <w:pPr>
        <w:pStyle w:val="Indhold"/>
      </w:pPr>
      <w:r>
        <w:lastRenderedPageBreak/>
        <w:t>Foreningsoplysninger</w:t>
      </w:r>
      <w:r>
        <w:tab/>
        <w:t>3</w:t>
      </w:r>
    </w:p>
    <w:p w14:paraId="29A55F26" w14:textId="1D01967F" w:rsidR="00BA74F0" w:rsidRDefault="00BA74F0" w:rsidP="00BA74F0">
      <w:pPr>
        <w:pStyle w:val="Indhold"/>
      </w:pPr>
      <w:r>
        <w:t>Ledelsespåtegning</w:t>
      </w:r>
      <w:r>
        <w:tab/>
        <w:t>4</w:t>
      </w:r>
    </w:p>
    <w:p w14:paraId="60F7520A" w14:textId="0E9DCDC7" w:rsidR="00BA74F0" w:rsidRDefault="00BA74F0" w:rsidP="00BA74F0">
      <w:pPr>
        <w:pStyle w:val="Indhold"/>
      </w:pPr>
      <w:r>
        <w:t>Ledelsesberetning</w:t>
      </w:r>
      <w:r>
        <w:tab/>
        <w:t>5</w:t>
      </w:r>
      <w:r w:rsidR="00AC2B3F">
        <w:t>-6</w:t>
      </w:r>
    </w:p>
    <w:p w14:paraId="6D4AC550" w14:textId="69FA7532" w:rsidR="00BA74F0" w:rsidRDefault="00BA74F0" w:rsidP="00BA74F0">
      <w:pPr>
        <w:pStyle w:val="Indhold"/>
      </w:pPr>
      <w:r>
        <w:t>Resultatopgørelse for 202</w:t>
      </w:r>
      <w:r w:rsidR="000A5455">
        <w:t>4</w:t>
      </w:r>
      <w:r>
        <w:tab/>
      </w:r>
      <w:r w:rsidR="00AC2B3F">
        <w:t>7</w:t>
      </w:r>
    </w:p>
    <w:p w14:paraId="11D88317" w14:textId="60CC9E6B" w:rsidR="00BA74F0" w:rsidRDefault="00BA74F0" w:rsidP="00BA74F0">
      <w:pPr>
        <w:pStyle w:val="Indhold"/>
      </w:pPr>
      <w:r>
        <w:t>Balance pr. 31.12.2</w:t>
      </w:r>
      <w:r w:rsidR="000A5455">
        <w:t>4</w:t>
      </w:r>
      <w:r>
        <w:tab/>
      </w:r>
      <w:r w:rsidR="00AC2B3F">
        <w:t>8</w:t>
      </w:r>
    </w:p>
    <w:p w14:paraId="068728FC" w14:textId="26953258" w:rsidR="00BA74F0" w:rsidRDefault="00BA74F0" w:rsidP="00BA74F0">
      <w:pPr>
        <w:pStyle w:val="Indhold"/>
      </w:pPr>
      <w:r>
        <w:t>Noter</w:t>
      </w:r>
      <w:r>
        <w:tab/>
      </w:r>
      <w:r w:rsidR="00AC2B3F">
        <w:t>9</w:t>
      </w:r>
      <w:r>
        <w:t xml:space="preserve"> - 1</w:t>
      </w:r>
      <w:r w:rsidR="00AC2B3F">
        <w:t>1</w:t>
      </w:r>
    </w:p>
    <w:p w14:paraId="69EBF7B1" w14:textId="77777777" w:rsidR="00BA74F0" w:rsidRPr="00BA74F0" w:rsidRDefault="00BA74F0" w:rsidP="00BA74F0"/>
    <w:p w14:paraId="46CE16BE" w14:textId="77777777" w:rsidR="00BA74F0" w:rsidRDefault="00BA74F0">
      <w:pPr>
        <w:tabs>
          <w:tab w:val="clear" w:pos="284"/>
          <w:tab w:val="clear" w:pos="567"/>
          <w:tab w:val="clear" w:pos="8789"/>
          <w:tab w:val="clear" w:pos="13721"/>
        </w:tabs>
        <w:spacing w:line="240" w:lineRule="auto"/>
        <w:jc w:val="left"/>
      </w:pPr>
    </w:p>
    <w:p w14:paraId="410B7B3F" w14:textId="77777777" w:rsidR="00BA74F0" w:rsidRDefault="00BA74F0">
      <w:pPr>
        <w:tabs>
          <w:tab w:val="clear" w:pos="284"/>
          <w:tab w:val="clear" w:pos="567"/>
          <w:tab w:val="clear" w:pos="8789"/>
          <w:tab w:val="clear" w:pos="13721"/>
        </w:tabs>
        <w:spacing w:line="240" w:lineRule="auto"/>
        <w:jc w:val="left"/>
      </w:pPr>
    </w:p>
    <w:p w14:paraId="10163D02" w14:textId="77777777" w:rsidR="00BA74F0" w:rsidRDefault="00BA74F0">
      <w:pPr>
        <w:tabs>
          <w:tab w:val="clear" w:pos="284"/>
          <w:tab w:val="clear" w:pos="567"/>
          <w:tab w:val="clear" w:pos="8789"/>
          <w:tab w:val="clear" w:pos="13721"/>
        </w:tabs>
        <w:spacing w:line="240" w:lineRule="auto"/>
        <w:jc w:val="left"/>
      </w:pPr>
    </w:p>
    <w:p w14:paraId="705BF25D" w14:textId="7083EC89" w:rsidR="00BA74F0" w:rsidRDefault="00BA74F0">
      <w:pPr>
        <w:tabs>
          <w:tab w:val="clear" w:pos="284"/>
          <w:tab w:val="clear" w:pos="567"/>
          <w:tab w:val="clear" w:pos="8789"/>
          <w:tab w:val="clear" w:pos="13721"/>
        </w:tabs>
        <w:spacing w:line="240" w:lineRule="auto"/>
        <w:jc w:val="left"/>
        <w:sectPr w:rsidR="00BA74F0" w:rsidSect="009D7057">
          <w:headerReference w:type="default" r:id="rId13"/>
          <w:footerReference w:type="default" r:id="rId14"/>
          <w:pgSz w:w="11907" w:h="16840" w:code="9"/>
          <w:pgMar w:top="1984" w:right="850" w:bottom="1134" w:left="2268" w:header="369" w:footer="482" w:gutter="0"/>
          <w:cols w:space="708"/>
          <w:vAlign w:val="center"/>
          <w:docGrid w:linePitch="299"/>
        </w:sectPr>
      </w:pPr>
    </w:p>
    <w:p w14:paraId="45E2FD1F" w14:textId="77777777" w:rsidR="00390886" w:rsidRPr="00532707" w:rsidRDefault="00390886" w:rsidP="00390886">
      <w:pPr>
        <w:rPr>
          <w:rFonts w:ascii="DaneSerifaLight" w:hAnsi="DaneSerifaLight"/>
          <w:b/>
          <w:sz w:val="26"/>
        </w:rPr>
      </w:pPr>
      <w:r w:rsidRPr="00532707">
        <w:rPr>
          <w:rFonts w:ascii="DaneSerifaLight" w:hAnsi="DaneSerifaLight"/>
          <w:b/>
          <w:sz w:val="26"/>
        </w:rPr>
        <w:lastRenderedPageBreak/>
        <w:t>Forening</w:t>
      </w:r>
    </w:p>
    <w:p w14:paraId="301578E3" w14:textId="77777777" w:rsidR="00390886" w:rsidRPr="00532707" w:rsidRDefault="00390886" w:rsidP="00390886">
      <w:pPr>
        <w:rPr>
          <w:rFonts w:ascii="DaneSerifaLight" w:hAnsi="DaneSerifaLight"/>
        </w:rPr>
      </w:pPr>
      <w:r w:rsidRPr="00532707">
        <w:rPr>
          <w:rFonts w:ascii="DaneSerifaLight" w:hAnsi="DaneSerifaLight"/>
        </w:rPr>
        <w:t>Slagelse Tennisklub</w:t>
      </w:r>
    </w:p>
    <w:p w14:paraId="42CB6226" w14:textId="77777777" w:rsidR="00390886" w:rsidRPr="00532707" w:rsidRDefault="00390886" w:rsidP="00390886">
      <w:pPr>
        <w:rPr>
          <w:rFonts w:ascii="DaneSerifaLight" w:hAnsi="DaneSerifaLight"/>
        </w:rPr>
      </w:pPr>
      <w:r w:rsidRPr="00532707">
        <w:rPr>
          <w:rFonts w:ascii="DaneSerifaLight" w:hAnsi="DaneSerifaLight"/>
        </w:rPr>
        <w:t>Frederikshøjvej 20</w:t>
      </w:r>
    </w:p>
    <w:p w14:paraId="0F8122CD" w14:textId="77777777" w:rsidR="00390886" w:rsidRPr="00532707" w:rsidRDefault="00390886" w:rsidP="00390886">
      <w:pPr>
        <w:rPr>
          <w:rFonts w:ascii="DaneSerifaLight" w:hAnsi="DaneSerifaLight"/>
        </w:rPr>
      </w:pPr>
      <w:r w:rsidRPr="00532707">
        <w:rPr>
          <w:rFonts w:ascii="DaneSerifaLight" w:hAnsi="DaneSerifaLight"/>
        </w:rPr>
        <w:t>4200 Slagelse</w:t>
      </w:r>
    </w:p>
    <w:p w14:paraId="6820C187" w14:textId="77777777" w:rsidR="00390886" w:rsidRPr="00532707" w:rsidRDefault="00390886" w:rsidP="00390886">
      <w:pPr>
        <w:rPr>
          <w:rFonts w:ascii="DaneSerifaLight" w:hAnsi="DaneSerifaLight"/>
        </w:rPr>
      </w:pPr>
    </w:p>
    <w:p w14:paraId="4BAD3494" w14:textId="77777777" w:rsidR="00390886" w:rsidRPr="00532707" w:rsidRDefault="00390886" w:rsidP="00390886">
      <w:pPr>
        <w:rPr>
          <w:rFonts w:ascii="DaneSerifaLight" w:hAnsi="DaneSerifaLight"/>
        </w:rPr>
      </w:pPr>
      <w:r w:rsidRPr="00532707">
        <w:rPr>
          <w:rFonts w:ascii="DaneSerifaLight" w:hAnsi="DaneSerifaLight"/>
        </w:rPr>
        <w:t>CVR-nr.: 26 82 03 16</w:t>
      </w:r>
    </w:p>
    <w:p w14:paraId="4EC6F81E" w14:textId="77777777" w:rsidR="00390886" w:rsidRPr="00532707" w:rsidRDefault="00390886" w:rsidP="00390886">
      <w:pPr>
        <w:rPr>
          <w:rFonts w:ascii="DaneSerifaLight" w:hAnsi="DaneSerifaLight"/>
        </w:rPr>
      </w:pPr>
      <w:r w:rsidRPr="00532707">
        <w:rPr>
          <w:rFonts w:ascii="DaneSerifaLight" w:hAnsi="DaneSerifaLight"/>
        </w:rPr>
        <w:t>Hjemsted: Slagelse</w:t>
      </w:r>
    </w:p>
    <w:p w14:paraId="42297562" w14:textId="3662A788" w:rsidR="00390886" w:rsidRPr="00532707" w:rsidRDefault="00390886" w:rsidP="00390886">
      <w:pPr>
        <w:rPr>
          <w:rFonts w:ascii="DaneSerifaLight" w:hAnsi="DaneSerifaLight"/>
        </w:rPr>
      </w:pPr>
      <w:r>
        <w:rPr>
          <w:rFonts w:ascii="DaneSerifaLight" w:hAnsi="DaneSerifaLight"/>
        </w:rPr>
        <w:t>Regnskabs</w:t>
      </w:r>
      <w:r w:rsidRPr="00532707">
        <w:rPr>
          <w:rFonts w:ascii="DaneSerifaLight" w:hAnsi="DaneSerifaLight"/>
        </w:rPr>
        <w:t>år: 202</w:t>
      </w:r>
      <w:r w:rsidR="000A5455">
        <w:rPr>
          <w:rFonts w:ascii="DaneSerifaLight" w:hAnsi="DaneSerifaLight"/>
        </w:rPr>
        <w:t>4</w:t>
      </w:r>
    </w:p>
    <w:p w14:paraId="4B890C50" w14:textId="7169811F" w:rsidR="00390886" w:rsidRDefault="00390886" w:rsidP="00390886">
      <w:pPr>
        <w:rPr>
          <w:rFonts w:ascii="DaneSerifaLight" w:hAnsi="DaneSerifaLight"/>
        </w:rPr>
      </w:pPr>
    </w:p>
    <w:p w14:paraId="778B635E" w14:textId="77777777" w:rsidR="00A6644A" w:rsidRPr="00532707" w:rsidRDefault="00A6644A" w:rsidP="00390886">
      <w:pPr>
        <w:rPr>
          <w:rFonts w:ascii="DaneSerifaLight" w:hAnsi="DaneSerifaLight"/>
        </w:rPr>
      </w:pPr>
    </w:p>
    <w:p w14:paraId="63AA3F7D" w14:textId="77777777" w:rsidR="00390886" w:rsidRPr="00532707" w:rsidRDefault="00390886" w:rsidP="00390886">
      <w:pPr>
        <w:rPr>
          <w:rFonts w:ascii="DaneSerifaLight" w:hAnsi="DaneSerifaLight"/>
          <w:b/>
          <w:sz w:val="26"/>
        </w:rPr>
      </w:pPr>
      <w:r w:rsidRPr="00532707">
        <w:rPr>
          <w:rFonts w:ascii="DaneSerifaLight" w:hAnsi="DaneSerifaLight"/>
          <w:b/>
          <w:sz w:val="26"/>
        </w:rPr>
        <w:t>Bestyrelse</w:t>
      </w:r>
    </w:p>
    <w:p w14:paraId="155283DE" w14:textId="77777777" w:rsidR="00390886" w:rsidRPr="00532707" w:rsidRDefault="00390886" w:rsidP="00390886">
      <w:pPr>
        <w:rPr>
          <w:rFonts w:ascii="DaneSerifaLight" w:hAnsi="DaneSerifaLight"/>
        </w:rPr>
      </w:pPr>
      <w:r w:rsidRPr="00532707">
        <w:rPr>
          <w:rFonts w:ascii="DaneSerifaLight" w:hAnsi="DaneSerifaLight"/>
        </w:rPr>
        <w:t>Axel Toft</w:t>
      </w:r>
    </w:p>
    <w:p w14:paraId="41ABA7F4" w14:textId="5CE0F107" w:rsidR="00AC2B3F" w:rsidRDefault="00AC2B3F" w:rsidP="001B4946">
      <w:pPr>
        <w:rPr>
          <w:rFonts w:ascii="DaneSerifaLight" w:hAnsi="DaneSerifaLight"/>
          <w:lang w:val="nb-NO"/>
        </w:rPr>
      </w:pPr>
      <w:r w:rsidRPr="00400EA2">
        <w:rPr>
          <w:rFonts w:ascii="DaneSerifaLight" w:hAnsi="DaneSerifaLight"/>
          <w:lang w:val="nb-NO"/>
        </w:rPr>
        <w:t>Søren Stampe</w:t>
      </w:r>
    </w:p>
    <w:p w14:paraId="4E8E147C" w14:textId="77777777" w:rsidR="00A6644A" w:rsidRPr="00400EA2" w:rsidRDefault="00A6644A" w:rsidP="00A6644A">
      <w:pPr>
        <w:rPr>
          <w:rFonts w:ascii="DaneSerifaLight" w:hAnsi="DaneSerifaLight"/>
          <w:lang w:val="nb-NO"/>
        </w:rPr>
      </w:pPr>
      <w:r>
        <w:rPr>
          <w:rFonts w:ascii="DaneSerifaLight" w:hAnsi="DaneSerifaLight"/>
          <w:lang w:val="nb-NO"/>
        </w:rPr>
        <w:t>Anni Balle</w:t>
      </w:r>
    </w:p>
    <w:p w14:paraId="4B6AB4CB" w14:textId="77777777" w:rsidR="000A5455" w:rsidRPr="00400EA2" w:rsidRDefault="000A5455" w:rsidP="000A5455">
      <w:pPr>
        <w:rPr>
          <w:rFonts w:ascii="DaneSerifaLight" w:hAnsi="DaneSerifaLight"/>
          <w:lang w:val="nb-NO"/>
        </w:rPr>
      </w:pPr>
      <w:r w:rsidRPr="00400EA2">
        <w:rPr>
          <w:rFonts w:ascii="DaneSerifaLight" w:hAnsi="DaneSerifaLight"/>
          <w:lang w:val="nb-NO"/>
        </w:rPr>
        <w:t>Lizzi Larsen</w:t>
      </w:r>
    </w:p>
    <w:p w14:paraId="2E8FAF08" w14:textId="4FF73015" w:rsidR="000A5455" w:rsidRDefault="000A5455" w:rsidP="00390886">
      <w:pPr>
        <w:rPr>
          <w:rFonts w:ascii="DaneSerifaLight" w:hAnsi="DaneSerifaLight"/>
          <w:lang w:val="nb-NO"/>
        </w:rPr>
      </w:pPr>
      <w:r>
        <w:rPr>
          <w:rFonts w:ascii="DaneSerifaLight" w:hAnsi="DaneSerifaLight"/>
          <w:lang w:val="nb-NO"/>
        </w:rPr>
        <w:t>Daniel Gyde Foged Johansen</w:t>
      </w:r>
    </w:p>
    <w:p w14:paraId="06244823" w14:textId="77777777" w:rsidR="00A1232E" w:rsidRDefault="00A1232E" w:rsidP="00A1232E">
      <w:pPr>
        <w:rPr>
          <w:rFonts w:ascii="DaneSerifaLight" w:hAnsi="DaneSerifaLight"/>
          <w:lang w:val="nb-NO"/>
        </w:rPr>
      </w:pPr>
      <w:r w:rsidRPr="00400EA2">
        <w:rPr>
          <w:rFonts w:ascii="DaneSerifaLight" w:hAnsi="DaneSerifaLight"/>
          <w:lang w:val="nb-NO"/>
        </w:rPr>
        <w:t>Jacob Nordholt Hansen</w:t>
      </w:r>
    </w:p>
    <w:p w14:paraId="62237AA0" w14:textId="77777777" w:rsidR="00A1232E" w:rsidRDefault="00A1232E" w:rsidP="00390886">
      <w:pPr>
        <w:rPr>
          <w:rFonts w:ascii="DaneSerifaLight" w:hAnsi="DaneSerifaLight"/>
          <w:lang w:val="nb-NO"/>
        </w:rPr>
      </w:pPr>
    </w:p>
    <w:p w14:paraId="195D1B8E" w14:textId="77777777" w:rsidR="00A6644A" w:rsidRPr="00400EA2" w:rsidRDefault="00A6644A" w:rsidP="00390886">
      <w:pPr>
        <w:rPr>
          <w:rFonts w:ascii="DaneSerifaLight" w:hAnsi="DaneSerifaLight"/>
          <w:lang w:val="nb-NO"/>
        </w:rPr>
      </w:pPr>
    </w:p>
    <w:p w14:paraId="3ADD8757" w14:textId="77777777" w:rsidR="00390886" w:rsidRPr="00400EA2" w:rsidRDefault="00390886" w:rsidP="00390886">
      <w:pPr>
        <w:rPr>
          <w:rFonts w:ascii="DaneSerifaLight" w:hAnsi="DaneSerifaLight"/>
          <w:b/>
          <w:sz w:val="26"/>
          <w:lang w:val="nb-NO"/>
        </w:rPr>
      </w:pPr>
      <w:r w:rsidRPr="00400EA2">
        <w:rPr>
          <w:rFonts w:ascii="DaneSerifaLight" w:hAnsi="DaneSerifaLight"/>
          <w:b/>
          <w:sz w:val="26"/>
          <w:lang w:val="nb-NO"/>
        </w:rPr>
        <w:t>Revisor</w:t>
      </w:r>
    </w:p>
    <w:p w14:paraId="5F9DD99D" w14:textId="470C1D2E" w:rsidR="00390886" w:rsidRPr="00400EA2" w:rsidRDefault="001B4946" w:rsidP="00390886">
      <w:pPr>
        <w:rPr>
          <w:rFonts w:ascii="DaneSerifaLight" w:hAnsi="DaneSerifaLight"/>
          <w:lang w:val="nb-NO"/>
        </w:rPr>
      </w:pPr>
      <w:r>
        <w:rPr>
          <w:rFonts w:ascii="DaneSerifaLight" w:hAnsi="DaneSerifaLight"/>
          <w:lang w:val="nb-NO"/>
        </w:rPr>
        <w:t xml:space="preserve">Frederik </w:t>
      </w:r>
      <w:r w:rsidR="00D17D5D">
        <w:rPr>
          <w:rFonts w:ascii="DaneSerifaLight" w:hAnsi="DaneSerifaLight"/>
          <w:lang w:val="nb-NO"/>
        </w:rPr>
        <w:t xml:space="preserve">Søndergaard Kjelkvist </w:t>
      </w:r>
    </w:p>
    <w:p w14:paraId="45B2410A" w14:textId="77777777" w:rsidR="00390886" w:rsidRPr="00400EA2" w:rsidRDefault="00390886" w:rsidP="00390886">
      <w:pPr>
        <w:rPr>
          <w:rFonts w:ascii="DaneSerifaLight" w:hAnsi="DaneSerifaLight"/>
          <w:lang w:val="nb-NO"/>
        </w:rPr>
      </w:pPr>
      <w:r w:rsidRPr="00400EA2">
        <w:rPr>
          <w:rFonts w:ascii="DaneSerifaLight" w:hAnsi="DaneSerifaLight"/>
          <w:lang w:val="nb-NO"/>
        </w:rPr>
        <w:t>Poul Henriksen</w:t>
      </w:r>
    </w:p>
    <w:p w14:paraId="6275F0C7" w14:textId="23F6C62B" w:rsidR="00390886" w:rsidRDefault="00390886" w:rsidP="00390886">
      <w:pPr>
        <w:rPr>
          <w:rFonts w:ascii="DaneSerifaLight" w:hAnsi="DaneSerifaLight"/>
          <w:lang w:val="nb-NO"/>
        </w:rPr>
      </w:pPr>
    </w:p>
    <w:p w14:paraId="4D1D2035" w14:textId="77777777" w:rsidR="00A6644A" w:rsidRPr="00400EA2" w:rsidRDefault="00A6644A" w:rsidP="00390886">
      <w:pPr>
        <w:rPr>
          <w:rFonts w:ascii="DaneSerifaLight" w:hAnsi="DaneSerifaLight"/>
          <w:lang w:val="nb-NO"/>
        </w:rPr>
      </w:pPr>
    </w:p>
    <w:p w14:paraId="61A2DB75" w14:textId="77777777" w:rsidR="00390886" w:rsidRPr="00400EA2" w:rsidRDefault="00390886" w:rsidP="00390886">
      <w:pPr>
        <w:rPr>
          <w:rFonts w:ascii="DaneSerifaLight" w:hAnsi="DaneSerifaLight"/>
          <w:b/>
          <w:sz w:val="26"/>
          <w:lang w:val="nb-NO"/>
        </w:rPr>
      </w:pPr>
      <w:r w:rsidRPr="00400EA2">
        <w:rPr>
          <w:rFonts w:ascii="DaneSerifaLight" w:hAnsi="DaneSerifaLight"/>
          <w:b/>
          <w:sz w:val="26"/>
          <w:lang w:val="nb-NO"/>
        </w:rPr>
        <w:t>Bank</w:t>
      </w:r>
    </w:p>
    <w:p w14:paraId="3FC9F730" w14:textId="77777777" w:rsidR="00390886" w:rsidRPr="00400EA2" w:rsidRDefault="00390886" w:rsidP="00390886">
      <w:pPr>
        <w:rPr>
          <w:rFonts w:ascii="DaneSerifaLight" w:hAnsi="DaneSerifaLight"/>
          <w:lang w:val="nb-NO"/>
        </w:rPr>
      </w:pPr>
      <w:r w:rsidRPr="00400EA2">
        <w:rPr>
          <w:rFonts w:ascii="DaneSerifaLight" w:hAnsi="DaneSerifaLight"/>
          <w:lang w:val="nb-NO"/>
        </w:rPr>
        <w:t>Danske Bank</w:t>
      </w:r>
    </w:p>
    <w:p w14:paraId="421CC48E" w14:textId="77777777" w:rsidR="00390886" w:rsidRPr="00400EA2" w:rsidRDefault="00390886" w:rsidP="00390886">
      <w:pPr>
        <w:rPr>
          <w:rFonts w:ascii="DaneSerifaLight" w:hAnsi="DaneSerifaLight"/>
          <w:lang w:val="nb-NO"/>
        </w:rPr>
      </w:pPr>
      <w:r w:rsidRPr="00400EA2">
        <w:rPr>
          <w:rFonts w:ascii="DaneSerifaLight" w:hAnsi="DaneSerifaLight"/>
          <w:lang w:val="nb-NO"/>
        </w:rPr>
        <w:t>Nytorv 1</w:t>
      </w:r>
    </w:p>
    <w:p w14:paraId="64AD4670" w14:textId="77777777" w:rsidR="00390886" w:rsidRPr="00400EA2" w:rsidRDefault="00390886" w:rsidP="00390886">
      <w:pPr>
        <w:rPr>
          <w:rFonts w:ascii="DaneSerifaLight" w:hAnsi="DaneSerifaLight"/>
          <w:lang w:val="nb-NO"/>
        </w:rPr>
      </w:pPr>
      <w:r w:rsidRPr="00400EA2">
        <w:rPr>
          <w:rFonts w:ascii="DaneSerifaLight" w:hAnsi="DaneSerifaLight"/>
          <w:lang w:val="nb-NO"/>
        </w:rPr>
        <w:t>4200 Slagelse</w:t>
      </w:r>
    </w:p>
    <w:p w14:paraId="66742222" w14:textId="77777777" w:rsidR="00390886" w:rsidRPr="00400EA2" w:rsidRDefault="00390886" w:rsidP="00390886">
      <w:pPr>
        <w:rPr>
          <w:rFonts w:ascii="DaneSerifaLight" w:hAnsi="DaneSerifaLight"/>
          <w:lang w:val="nb-NO"/>
        </w:rPr>
      </w:pPr>
    </w:p>
    <w:p w14:paraId="104E5E54" w14:textId="77777777" w:rsidR="00390886" w:rsidRPr="00400EA2" w:rsidRDefault="00390886" w:rsidP="00390886">
      <w:pPr>
        <w:rPr>
          <w:lang w:val="nb-NO"/>
        </w:rPr>
      </w:pPr>
    </w:p>
    <w:p w14:paraId="3BCEF466" w14:textId="77777777" w:rsidR="00390886" w:rsidRPr="00400EA2" w:rsidRDefault="00390886" w:rsidP="00390886">
      <w:pPr>
        <w:rPr>
          <w:lang w:val="nb-NO"/>
        </w:rPr>
      </w:pPr>
    </w:p>
    <w:p w14:paraId="4450F7A2" w14:textId="54CC470F" w:rsidR="00390886" w:rsidRPr="00400EA2" w:rsidRDefault="00390886" w:rsidP="00390886">
      <w:pPr>
        <w:rPr>
          <w:lang w:val="nb-NO"/>
        </w:rPr>
        <w:sectPr w:rsidR="00390886" w:rsidRPr="00400EA2" w:rsidSect="009D7057">
          <w:headerReference w:type="default" r:id="rId15"/>
          <w:pgSz w:w="11907" w:h="16840" w:code="9"/>
          <w:pgMar w:top="1984" w:right="850" w:bottom="1134" w:left="2268" w:header="369" w:footer="482" w:gutter="0"/>
          <w:cols w:space="708"/>
          <w:docGrid w:linePitch="299"/>
        </w:sectPr>
      </w:pPr>
    </w:p>
    <w:p w14:paraId="1D2F7AAA" w14:textId="3BE2D9A1" w:rsidR="006A363F" w:rsidRPr="00400EA2" w:rsidRDefault="006A363F" w:rsidP="006A363F">
      <w:pPr>
        <w:pStyle w:val="Overskrift1"/>
        <w:rPr>
          <w:sz w:val="26"/>
          <w:szCs w:val="26"/>
          <w:lang w:val="nb-NO"/>
        </w:rPr>
      </w:pPr>
      <w:r w:rsidRPr="00400EA2">
        <w:rPr>
          <w:sz w:val="26"/>
          <w:szCs w:val="26"/>
          <w:lang w:val="nb-NO"/>
        </w:rPr>
        <w:lastRenderedPageBreak/>
        <w:t>L</w:t>
      </w:r>
      <w:r w:rsidRPr="00400EA2">
        <w:rPr>
          <w:caps w:val="0"/>
          <w:sz w:val="26"/>
          <w:szCs w:val="26"/>
          <w:lang w:val="nb-NO"/>
        </w:rPr>
        <w:t>edelsespåtegning</w:t>
      </w:r>
    </w:p>
    <w:p w14:paraId="41819916" w14:textId="6B0D3512" w:rsidR="006A363F" w:rsidRPr="0043704C" w:rsidRDefault="006A363F" w:rsidP="006A363F">
      <w:r w:rsidRPr="0043704C">
        <w:t>Bestyrelsen har dags dato aflagt årsregnskabet for 202</w:t>
      </w:r>
      <w:r w:rsidR="000A5455">
        <w:t>4</w:t>
      </w:r>
      <w:r w:rsidRPr="0043704C">
        <w:t xml:space="preserve"> for Slagelse Tennisklub.</w:t>
      </w:r>
    </w:p>
    <w:p w14:paraId="23DAA5DA" w14:textId="77777777" w:rsidR="006A363F" w:rsidRPr="0043704C" w:rsidRDefault="006A363F" w:rsidP="006A363F"/>
    <w:p w14:paraId="16197344" w14:textId="77777777" w:rsidR="006A363F" w:rsidRPr="006A363F" w:rsidRDefault="006A363F" w:rsidP="006A363F">
      <w:r w:rsidRPr="006A363F">
        <w:t>Årsregnskabet er aflagt i overensstemmelse med almindeligt anerkendte regnskabsprincipper.</w:t>
      </w:r>
    </w:p>
    <w:p w14:paraId="6967ADB9" w14:textId="77777777" w:rsidR="006A363F" w:rsidRPr="006A363F" w:rsidRDefault="006A363F" w:rsidP="006A363F"/>
    <w:p w14:paraId="498090FC" w14:textId="77777777" w:rsidR="006A363F" w:rsidRPr="006A363F" w:rsidRDefault="006A363F" w:rsidP="006A363F">
      <w:r w:rsidRPr="006A363F">
        <w:t>Vi anser den valgte regnskabspraksis for hensigtsmæssig. Årsregnskabet giver efter vores opfattelse et retvisende billede af klubbens aktiver og passiver, den finansielle stilling samt resultat.</w:t>
      </w:r>
    </w:p>
    <w:p w14:paraId="11FC2A65" w14:textId="77777777" w:rsidR="006A363F" w:rsidRPr="006A363F" w:rsidRDefault="006A363F" w:rsidP="006A363F"/>
    <w:p w14:paraId="11F32BCD" w14:textId="77777777" w:rsidR="006A363F" w:rsidRPr="006A363F" w:rsidRDefault="006A363F" w:rsidP="006A363F">
      <w:r w:rsidRPr="006A363F">
        <w:t>Årsregnskabet indstilles til generalforsamlingens godkendelse.</w:t>
      </w:r>
    </w:p>
    <w:p w14:paraId="38E41969" w14:textId="77777777" w:rsidR="006A363F" w:rsidRPr="006A363F" w:rsidRDefault="006A363F" w:rsidP="006A363F"/>
    <w:p w14:paraId="6A596190" w14:textId="3DA9AC9B" w:rsidR="006A363F" w:rsidRPr="006A363F" w:rsidRDefault="006A363F" w:rsidP="006A363F">
      <w:r w:rsidRPr="006A363F">
        <w:t>Slagelse, den</w:t>
      </w:r>
      <w:r w:rsidR="00753140">
        <w:t xml:space="preserve"> </w:t>
      </w:r>
      <w:r w:rsidR="000A5455">
        <w:t>8</w:t>
      </w:r>
      <w:r w:rsidR="00753140">
        <w:t>.</w:t>
      </w:r>
      <w:r w:rsidR="00110F25">
        <w:t xml:space="preserve"> </w:t>
      </w:r>
      <w:r w:rsidR="004042E7">
        <w:t>marts</w:t>
      </w:r>
      <w:r w:rsidR="00110F25">
        <w:t xml:space="preserve"> </w:t>
      </w:r>
      <w:r w:rsidRPr="006A363F">
        <w:t>202</w:t>
      </w:r>
      <w:r w:rsidR="000A5455">
        <w:t>5</w:t>
      </w:r>
    </w:p>
    <w:p w14:paraId="720B624C" w14:textId="77777777" w:rsidR="006A363F" w:rsidRPr="006A363F" w:rsidRDefault="006A363F" w:rsidP="006A363F"/>
    <w:tbl>
      <w:tblPr>
        <w:tblW w:w="0" w:type="auto"/>
        <w:tblLook w:val="0000" w:firstRow="0" w:lastRow="0" w:firstColumn="0" w:lastColumn="0" w:noHBand="0" w:noVBand="0"/>
      </w:tblPr>
      <w:tblGrid>
        <w:gridCol w:w="2552"/>
        <w:gridCol w:w="3260"/>
        <w:gridCol w:w="2922"/>
      </w:tblGrid>
      <w:tr w:rsidR="006A363F" w:rsidRPr="006A363F" w14:paraId="76A7EAA9" w14:textId="77777777" w:rsidTr="00A1232E">
        <w:tc>
          <w:tcPr>
            <w:tcW w:w="2552" w:type="dxa"/>
          </w:tcPr>
          <w:p w14:paraId="39C6FCEA" w14:textId="77777777" w:rsidR="006A363F" w:rsidRPr="006A363F" w:rsidRDefault="006A363F" w:rsidP="00E4071D"/>
        </w:tc>
        <w:tc>
          <w:tcPr>
            <w:tcW w:w="3260" w:type="dxa"/>
          </w:tcPr>
          <w:p w14:paraId="21E17ECB" w14:textId="77777777" w:rsidR="006A363F" w:rsidRPr="006A363F" w:rsidRDefault="006A363F" w:rsidP="00E4071D"/>
        </w:tc>
        <w:tc>
          <w:tcPr>
            <w:tcW w:w="2922" w:type="dxa"/>
          </w:tcPr>
          <w:p w14:paraId="62C9E6CB" w14:textId="77777777" w:rsidR="006A363F" w:rsidRPr="006A363F" w:rsidRDefault="006A363F" w:rsidP="00E4071D"/>
        </w:tc>
      </w:tr>
      <w:tr w:rsidR="006A363F" w:rsidRPr="006A363F" w14:paraId="29495798" w14:textId="77777777" w:rsidTr="00A1232E">
        <w:tc>
          <w:tcPr>
            <w:tcW w:w="2552" w:type="dxa"/>
          </w:tcPr>
          <w:p w14:paraId="22E24B55" w14:textId="77777777" w:rsidR="006A363F" w:rsidRPr="006A363F" w:rsidRDefault="006A363F" w:rsidP="00E4071D"/>
        </w:tc>
        <w:tc>
          <w:tcPr>
            <w:tcW w:w="3260" w:type="dxa"/>
          </w:tcPr>
          <w:p w14:paraId="5E70D21F" w14:textId="77777777" w:rsidR="006A363F" w:rsidRPr="006A363F" w:rsidRDefault="006A363F" w:rsidP="00E4071D"/>
        </w:tc>
        <w:tc>
          <w:tcPr>
            <w:tcW w:w="2922" w:type="dxa"/>
          </w:tcPr>
          <w:p w14:paraId="2939CBBA" w14:textId="77777777" w:rsidR="006A363F" w:rsidRPr="006A363F" w:rsidRDefault="006A363F" w:rsidP="00E4071D"/>
        </w:tc>
      </w:tr>
      <w:tr w:rsidR="006A363F" w:rsidRPr="006A363F" w14:paraId="086E7013" w14:textId="77777777" w:rsidTr="00A1232E">
        <w:tc>
          <w:tcPr>
            <w:tcW w:w="2552" w:type="dxa"/>
          </w:tcPr>
          <w:p w14:paraId="7DB21E75" w14:textId="77777777" w:rsidR="006A363F" w:rsidRPr="006A363F" w:rsidRDefault="006A363F" w:rsidP="00E4071D">
            <w:r w:rsidRPr="006A363F">
              <w:t>Axel Toft</w:t>
            </w:r>
          </w:p>
          <w:p w14:paraId="35477035" w14:textId="77777777" w:rsidR="006A363F" w:rsidRPr="006A363F" w:rsidRDefault="006A363F" w:rsidP="00E4071D">
            <w:r w:rsidRPr="006A363F">
              <w:t>Formand</w:t>
            </w:r>
          </w:p>
        </w:tc>
        <w:tc>
          <w:tcPr>
            <w:tcW w:w="3260" w:type="dxa"/>
          </w:tcPr>
          <w:p w14:paraId="10A864EB" w14:textId="4CA954EB" w:rsidR="006A363F" w:rsidRPr="006A363F" w:rsidRDefault="0060254F" w:rsidP="00E4071D">
            <w:r>
              <w:t>Søren Stampe</w:t>
            </w:r>
          </w:p>
          <w:p w14:paraId="27343FAC" w14:textId="77777777" w:rsidR="006A363F" w:rsidRPr="006A363F" w:rsidRDefault="006A363F" w:rsidP="00E4071D">
            <w:r w:rsidRPr="006A363F">
              <w:t>Næstformand</w:t>
            </w:r>
          </w:p>
        </w:tc>
        <w:tc>
          <w:tcPr>
            <w:tcW w:w="2922" w:type="dxa"/>
          </w:tcPr>
          <w:p w14:paraId="1A7B7B15" w14:textId="3BCB6FBA" w:rsidR="006A363F" w:rsidRPr="006A363F" w:rsidRDefault="00094E0C" w:rsidP="00E4071D">
            <w:r>
              <w:t>Anni Balle</w:t>
            </w:r>
          </w:p>
          <w:p w14:paraId="0E2DA70E" w14:textId="77777777" w:rsidR="006A363F" w:rsidRPr="006A363F" w:rsidRDefault="006A363F" w:rsidP="00E4071D">
            <w:r w:rsidRPr="006A363F">
              <w:t>Kasserer</w:t>
            </w:r>
          </w:p>
        </w:tc>
      </w:tr>
      <w:tr w:rsidR="006A363F" w:rsidRPr="006A363F" w14:paraId="17CABA5D" w14:textId="77777777" w:rsidTr="00A1232E">
        <w:tc>
          <w:tcPr>
            <w:tcW w:w="2552" w:type="dxa"/>
          </w:tcPr>
          <w:p w14:paraId="0FCE2DEC" w14:textId="77777777" w:rsidR="006A363F" w:rsidRPr="006A363F" w:rsidRDefault="006A363F" w:rsidP="00E4071D"/>
        </w:tc>
        <w:tc>
          <w:tcPr>
            <w:tcW w:w="3260" w:type="dxa"/>
          </w:tcPr>
          <w:p w14:paraId="73C45FDE" w14:textId="77777777" w:rsidR="006A363F" w:rsidRPr="006A363F" w:rsidRDefault="006A363F" w:rsidP="00E4071D"/>
        </w:tc>
        <w:tc>
          <w:tcPr>
            <w:tcW w:w="2922" w:type="dxa"/>
          </w:tcPr>
          <w:p w14:paraId="4F9EBD23" w14:textId="77777777" w:rsidR="006A363F" w:rsidRPr="006A363F" w:rsidRDefault="006A363F" w:rsidP="00E4071D"/>
        </w:tc>
      </w:tr>
      <w:tr w:rsidR="006A363F" w:rsidRPr="006A363F" w14:paraId="6D2BB234" w14:textId="77777777" w:rsidTr="00A1232E">
        <w:trPr>
          <w:trHeight w:val="343"/>
        </w:trPr>
        <w:tc>
          <w:tcPr>
            <w:tcW w:w="2552" w:type="dxa"/>
          </w:tcPr>
          <w:p w14:paraId="575C42AC" w14:textId="77777777" w:rsidR="006A363F" w:rsidRPr="006A363F" w:rsidRDefault="006A363F" w:rsidP="00E4071D"/>
        </w:tc>
        <w:tc>
          <w:tcPr>
            <w:tcW w:w="3260" w:type="dxa"/>
          </w:tcPr>
          <w:p w14:paraId="0976A5DE" w14:textId="77777777" w:rsidR="006A363F" w:rsidRPr="006A363F" w:rsidRDefault="006A363F" w:rsidP="00E4071D"/>
        </w:tc>
        <w:tc>
          <w:tcPr>
            <w:tcW w:w="2922" w:type="dxa"/>
          </w:tcPr>
          <w:p w14:paraId="27C5DFE9" w14:textId="77777777" w:rsidR="006A363F" w:rsidRPr="006A363F" w:rsidRDefault="006A363F" w:rsidP="00E4071D"/>
        </w:tc>
      </w:tr>
      <w:tr w:rsidR="006A363F" w:rsidRPr="006A363F" w14:paraId="2DF2F5EC" w14:textId="77777777" w:rsidTr="00A1232E">
        <w:trPr>
          <w:trHeight w:val="527"/>
        </w:trPr>
        <w:tc>
          <w:tcPr>
            <w:tcW w:w="2552" w:type="dxa"/>
            <w:vAlign w:val="center"/>
          </w:tcPr>
          <w:p w14:paraId="40605673" w14:textId="3B1E7D5A" w:rsidR="006A363F" w:rsidRPr="006A363F" w:rsidRDefault="000A5455" w:rsidP="004042E7">
            <w:pPr>
              <w:jc w:val="left"/>
            </w:pPr>
            <w:r>
              <w:t>Lizzi Larsen</w:t>
            </w:r>
            <w:r w:rsidR="006A363F" w:rsidRPr="006A363F">
              <w:br/>
            </w:r>
          </w:p>
        </w:tc>
        <w:tc>
          <w:tcPr>
            <w:tcW w:w="3260" w:type="dxa"/>
          </w:tcPr>
          <w:p w14:paraId="4AE1406F" w14:textId="31836F96" w:rsidR="006A363F" w:rsidRPr="006A363F" w:rsidRDefault="000A5455" w:rsidP="00A851C7">
            <w:pPr>
              <w:jc w:val="left"/>
            </w:pPr>
            <w:r>
              <w:t>Daniel Gyde Foged Johansen</w:t>
            </w:r>
            <w:r w:rsidR="0060254F">
              <w:t xml:space="preserve"> </w:t>
            </w:r>
            <w:r w:rsidR="006A363F" w:rsidRPr="006A363F">
              <w:br/>
            </w:r>
          </w:p>
        </w:tc>
        <w:tc>
          <w:tcPr>
            <w:tcW w:w="2922" w:type="dxa"/>
          </w:tcPr>
          <w:p w14:paraId="3E71C72E" w14:textId="5AAA24A3" w:rsidR="006A363F" w:rsidRPr="006A363F" w:rsidRDefault="00442C9D" w:rsidP="00A851C7">
            <w:pPr>
              <w:jc w:val="left"/>
            </w:pPr>
            <w:r w:rsidRPr="006A363F">
              <w:t>Jacob Nordholt Hansen</w:t>
            </w:r>
          </w:p>
        </w:tc>
      </w:tr>
      <w:tr w:rsidR="006A363F" w:rsidRPr="006A363F" w14:paraId="541A6B22" w14:textId="77777777" w:rsidTr="00A1232E">
        <w:trPr>
          <w:trHeight w:val="100"/>
        </w:trPr>
        <w:tc>
          <w:tcPr>
            <w:tcW w:w="2552" w:type="dxa"/>
          </w:tcPr>
          <w:p w14:paraId="5CD119C7" w14:textId="753ABF09" w:rsidR="006A363F" w:rsidRPr="006A363F" w:rsidRDefault="006A363F" w:rsidP="00E4071D"/>
        </w:tc>
        <w:tc>
          <w:tcPr>
            <w:tcW w:w="3260" w:type="dxa"/>
          </w:tcPr>
          <w:p w14:paraId="5CD6C63A" w14:textId="77777777" w:rsidR="006A363F" w:rsidRPr="006A363F" w:rsidRDefault="006A363F" w:rsidP="00E4071D"/>
        </w:tc>
        <w:tc>
          <w:tcPr>
            <w:tcW w:w="2922" w:type="dxa"/>
          </w:tcPr>
          <w:p w14:paraId="367F7E3B" w14:textId="77777777" w:rsidR="006A363F" w:rsidRPr="006A363F" w:rsidRDefault="006A363F" w:rsidP="00E4071D"/>
        </w:tc>
      </w:tr>
      <w:tr w:rsidR="006A363F" w:rsidRPr="006A363F" w14:paraId="59E48F38" w14:textId="77777777" w:rsidTr="00A1232E">
        <w:trPr>
          <w:trHeight w:val="100"/>
        </w:trPr>
        <w:tc>
          <w:tcPr>
            <w:tcW w:w="2552" w:type="dxa"/>
          </w:tcPr>
          <w:p w14:paraId="148CDF0E" w14:textId="1CCA0ADE" w:rsidR="006A363F" w:rsidRPr="006A363F" w:rsidRDefault="006A363F" w:rsidP="00E4071D"/>
        </w:tc>
        <w:tc>
          <w:tcPr>
            <w:tcW w:w="3260" w:type="dxa"/>
          </w:tcPr>
          <w:p w14:paraId="7B55DE8B" w14:textId="77777777" w:rsidR="006A363F" w:rsidRPr="006A363F" w:rsidRDefault="006A363F" w:rsidP="00E4071D"/>
        </w:tc>
        <w:tc>
          <w:tcPr>
            <w:tcW w:w="2922" w:type="dxa"/>
          </w:tcPr>
          <w:p w14:paraId="28477F1F" w14:textId="77777777" w:rsidR="006A363F" w:rsidRPr="006A363F" w:rsidRDefault="006A363F" w:rsidP="00E4071D"/>
        </w:tc>
      </w:tr>
    </w:tbl>
    <w:p w14:paraId="7DF0D5DC" w14:textId="77777777" w:rsidR="006A363F" w:rsidRPr="006A363F" w:rsidRDefault="006A363F" w:rsidP="006A363F"/>
    <w:p w14:paraId="1B4946EC" w14:textId="3202E256" w:rsidR="006A363F" w:rsidRDefault="006A363F" w:rsidP="006A363F"/>
    <w:p w14:paraId="33B1BF68" w14:textId="77777777" w:rsidR="00AC2B3F" w:rsidRPr="006A363F" w:rsidRDefault="00AC2B3F" w:rsidP="006A363F"/>
    <w:p w14:paraId="65327F82" w14:textId="77777777" w:rsidR="006A363F" w:rsidRPr="00A851C7" w:rsidRDefault="006A363F" w:rsidP="006A363F">
      <w:pPr>
        <w:rPr>
          <w:b/>
          <w:sz w:val="26"/>
          <w:szCs w:val="26"/>
        </w:rPr>
      </w:pPr>
      <w:r w:rsidRPr="00A851C7">
        <w:rPr>
          <w:b/>
          <w:sz w:val="26"/>
          <w:szCs w:val="26"/>
        </w:rPr>
        <w:t>De foreningsvalgte revisorers påtegning</w:t>
      </w:r>
    </w:p>
    <w:p w14:paraId="5D528BC5" w14:textId="77777777" w:rsidR="006A363F" w:rsidRPr="006A363F" w:rsidRDefault="006A363F" w:rsidP="006A363F"/>
    <w:p w14:paraId="42C8F3D6" w14:textId="77777777" w:rsidR="006A363F" w:rsidRPr="006A363F" w:rsidRDefault="006A363F" w:rsidP="006A363F">
      <w:pPr>
        <w:rPr>
          <w:b/>
        </w:rPr>
      </w:pPr>
      <w:r w:rsidRPr="006A363F">
        <w:rPr>
          <w:b/>
        </w:rPr>
        <w:t>Til medlemmerne i Slagelse Tennisklub</w:t>
      </w:r>
    </w:p>
    <w:p w14:paraId="3C004143" w14:textId="0A13D2B8" w:rsidR="006A363F" w:rsidRPr="006A363F" w:rsidRDefault="006A363F" w:rsidP="006A363F">
      <w:r w:rsidRPr="006A363F">
        <w:t>Vi har revideret årsregnskabet for Slagelse Tennisklub for regnskabsåret 1. januar – 31. december 202</w:t>
      </w:r>
      <w:r w:rsidR="000A5455">
        <w:t>4</w:t>
      </w:r>
      <w:r w:rsidRPr="006A363F">
        <w:t xml:space="preserve"> omfattende ledelsespåtegning, ledelsesberetning, resultatopgørelse, balance og noter. </w:t>
      </w:r>
    </w:p>
    <w:p w14:paraId="70D46D9F" w14:textId="77777777" w:rsidR="006A363F" w:rsidRPr="006A363F" w:rsidRDefault="006A363F" w:rsidP="006A363F"/>
    <w:p w14:paraId="207E5524" w14:textId="77777777" w:rsidR="006A363F" w:rsidRPr="006A363F" w:rsidRDefault="006A363F" w:rsidP="006A363F">
      <w:r w:rsidRPr="006A363F">
        <w:t>Revisionen har ikke givet anledning til forbehold.</w:t>
      </w:r>
    </w:p>
    <w:p w14:paraId="535ECC72" w14:textId="77777777" w:rsidR="006A363F" w:rsidRPr="006A363F" w:rsidRDefault="006A363F" w:rsidP="006A363F"/>
    <w:p w14:paraId="76D61DD5" w14:textId="600FE864" w:rsidR="006A363F" w:rsidRDefault="006A363F" w:rsidP="006A363F">
      <w:r w:rsidRPr="006A363F">
        <w:t>Slagelse, den</w:t>
      </w:r>
      <w:r w:rsidR="00753140">
        <w:t xml:space="preserve"> </w:t>
      </w:r>
      <w:r w:rsidR="000A5455">
        <w:t>8</w:t>
      </w:r>
      <w:r w:rsidR="00753140">
        <w:t xml:space="preserve">. </w:t>
      </w:r>
      <w:r w:rsidR="004042E7">
        <w:t>marts</w:t>
      </w:r>
      <w:r w:rsidR="00110F25">
        <w:t xml:space="preserve"> </w:t>
      </w:r>
      <w:r w:rsidRPr="006A363F">
        <w:t>202</w:t>
      </w:r>
      <w:r w:rsidR="000A5455">
        <w:t>5</w:t>
      </w:r>
    </w:p>
    <w:p w14:paraId="705DFC45" w14:textId="064AAE2C" w:rsidR="0060254F" w:rsidRPr="006A363F" w:rsidRDefault="0060254F" w:rsidP="006A363F"/>
    <w:p w14:paraId="0F436E37" w14:textId="596446B7" w:rsidR="006A363F" w:rsidRPr="006A363F" w:rsidRDefault="00FD7DC1" w:rsidP="006A363F">
      <w:r>
        <w:t xml:space="preserve"> </w:t>
      </w:r>
    </w:p>
    <w:p w14:paraId="1449E4ED" w14:textId="6FEC8BED" w:rsidR="006A363F" w:rsidRPr="00A851C7" w:rsidRDefault="00026A94" w:rsidP="00A851C7">
      <w:pPr>
        <w:tabs>
          <w:tab w:val="left" w:pos="2977"/>
        </w:tabs>
        <w:rPr>
          <w:rFonts w:ascii="DaneSerifaLight" w:hAnsi="DaneSerifaLight"/>
          <w:szCs w:val="22"/>
        </w:rPr>
      </w:pPr>
      <w:r>
        <w:rPr>
          <w:rFonts w:ascii="DaneSerifaLight" w:hAnsi="DaneSerifaLight"/>
          <w:lang w:val="nb-NO"/>
        </w:rPr>
        <w:t>Frederik Søndergaard Kjelkvist</w:t>
      </w:r>
      <w:r w:rsidRPr="006A363F">
        <w:t xml:space="preserve"> </w:t>
      </w:r>
      <w:r>
        <w:t xml:space="preserve">                                          </w:t>
      </w:r>
      <w:r w:rsidR="006A363F" w:rsidRPr="006A363F">
        <w:t>Poul Henriksen</w:t>
      </w:r>
    </w:p>
    <w:p w14:paraId="6487D9EA" w14:textId="5CDC8E3F" w:rsidR="006A363F" w:rsidRDefault="006A363F" w:rsidP="00147162">
      <w:pPr>
        <w:rPr>
          <w:rFonts w:ascii="DaneSerifaLight" w:hAnsi="DaneSerifaLight"/>
          <w:b/>
          <w:sz w:val="26"/>
        </w:rPr>
        <w:sectPr w:rsidR="006A363F" w:rsidSect="009D7057">
          <w:headerReference w:type="default" r:id="rId16"/>
          <w:pgSz w:w="11907" w:h="16840" w:code="9"/>
          <w:pgMar w:top="1984" w:right="850" w:bottom="1134" w:left="2268" w:header="369" w:footer="482" w:gutter="0"/>
          <w:cols w:space="708"/>
          <w:docGrid w:linePitch="299"/>
        </w:sectPr>
      </w:pPr>
    </w:p>
    <w:p w14:paraId="788BBD37" w14:textId="3C30D103" w:rsidR="00DD7620" w:rsidRPr="00DD7620" w:rsidRDefault="00DD7620" w:rsidP="00DD7620">
      <w:pPr>
        <w:pStyle w:val="Overskrift1"/>
        <w:rPr>
          <w:sz w:val="26"/>
          <w:szCs w:val="26"/>
        </w:rPr>
      </w:pPr>
      <w:r w:rsidRPr="00DD7620">
        <w:rPr>
          <w:sz w:val="26"/>
          <w:szCs w:val="26"/>
        </w:rPr>
        <w:lastRenderedPageBreak/>
        <w:t>L</w:t>
      </w:r>
      <w:r w:rsidRPr="00DD7620">
        <w:rPr>
          <w:caps w:val="0"/>
          <w:sz w:val="26"/>
          <w:szCs w:val="26"/>
        </w:rPr>
        <w:t>edelsesberetning</w:t>
      </w:r>
    </w:p>
    <w:p w14:paraId="23E6D25B" w14:textId="77777777" w:rsidR="00DD7620" w:rsidRPr="008F3A87" w:rsidRDefault="00DD7620" w:rsidP="00FF67E3">
      <w:pPr>
        <w:spacing w:line="276" w:lineRule="auto"/>
        <w:rPr>
          <w:b/>
        </w:rPr>
      </w:pPr>
      <w:r w:rsidRPr="008F3A87">
        <w:rPr>
          <w:b/>
        </w:rPr>
        <w:t>Hovedaktivitet</w:t>
      </w:r>
    </w:p>
    <w:p w14:paraId="6920ABC5" w14:textId="77777777" w:rsidR="00DD7620" w:rsidRDefault="00DD7620" w:rsidP="00FF67E3">
      <w:pPr>
        <w:spacing w:line="276" w:lineRule="auto"/>
      </w:pPr>
      <w:r>
        <w:t>Slagelse Tennis Klub (STK) har som forening til formål at give medlemmerne mulighed for at spille tennis på såvel udeanlægget som i tennishallen.</w:t>
      </w:r>
    </w:p>
    <w:p w14:paraId="256AA60B" w14:textId="000C2F6B" w:rsidR="00DD7620" w:rsidRDefault="00DD7620" w:rsidP="004741A5">
      <w:pPr>
        <w:tabs>
          <w:tab w:val="clear" w:pos="284"/>
          <w:tab w:val="clear" w:pos="567"/>
          <w:tab w:val="clear" w:pos="8789"/>
          <w:tab w:val="clear" w:pos="13721"/>
          <w:tab w:val="center" w:pos="4394"/>
        </w:tabs>
        <w:spacing w:line="276" w:lineRule="auto"/>
      </w:pPr>
    </w:p>
    <w:p w14:paraId="0770C90B" w14:textId="77777777" w:rsidR="00DD7620" w:rsidRPr="008F3A87" w:rsidRDefault="00DD7620" w:rsidP="00FF67E3">
      <w:pPr>
        <w:spacing w:line="276" w:lineRule="auto"/>
        <w:rPr>
          <w:b/>
        </w:rPr>
      </w:pPr>
      <w:r w:rsidRPr="008F3A87">
        <w:rPr>
          <w:b/>
        </w:rPr>
        <w:t>Udvikling i regnskabsåret</w:t>
      </w:r>
    </w:p>
    <w:p w14:paraId="0CDD64B2" w14:textId="59AD5E06" w:rsidR="00DD7620" w:rsidRDefault="00DD7620" w:rsidP="00FF67E3">
      <w:pPr>
        <w:spacing w:line="276" w:lineRule="auto"/>
      </w:pPr>
      <w:r>
        <w:t>Der er i 202</w:t>
      </w:r>
      <w:r w:rsidR="000A5455">
        <w:t>4</w:t>
      </w:r>
      <w:r>
        <w:t xml:space="preserve"> realiseret et overskud på </w:t>
      </w:r>
      <w:r w:rsidR="006969E5">
        <w:t xml:space="preserve">DKK </w:t>
      </w:r>
      <w:r w:rsidR="000A5455">
        <w:t>75</w:t>
      </w:r>
      <w:r w:rsidR="00753140">
        <w:t>.65</w:t>
      </w:r>
      <w:r w:rsidR="000A5455">
        <w:t>2</w:t>
      </w:r>
      <w:r w:rsidR="00C36232">
        <w:t xml:space="preserve"> mod et </w:t>
      </w:r>
      <w:r>
        <w:t>realiseret overskud i 20</w:t>
      </w:r>
      <w:r w:rsidR="0043704C">
        <w:t>2</w:t>
      </w:r>
      <w:r w:rsidR="000A5455">
        <w:t>3</w:t>
      </w:r>
      <w:r>
        <w:t xml:space="preserve"> på </w:t>
      </w:r>
      <w:r w:rsidR="006969E5">
        <w:t xml:space="preserve">DKK </w:t>
      </w:r>
      <w:r w:rsidR="000A5455">
        <w:t>28</w:t>
      </w:r>
      <w:r w:rsidR="00753140">
        <w:t>.</w:t>
      </w:r>
      <w:r w:rsidR="000A5455">
        <w:t>656</w:t>
      </w:r>
      <w:r>
        <w:t xml:space="preserve">. </w:t>
      </w:r>
      <w:r w:rsidR="00C36232">
        <w:t xml:space="preserve">Der var </w:t>
      </w:r>
      <w:r w:rsidR="009536BE">
        <w:t>i 202</w:t>
      </w:r>
      <w:r w:rsidR="00285B16">
        <w:t>4</w:t>
      </w:r>
      <w:r w:rsidR="006969E5">
        <w:t xml:space="preserve"> </w:t>
      </w:r>
      <w:r w:rsidR="00C36232">
        <w:t xml:space="preserve">budgetteret </w:t>
      </w:r>
      <w:r w:rsidR="009536BE">
        <w:t xml:space="preserve">med et </w:t>
      </w:r>
      <w:r w:rsidR="004741A5">
        <w:t>over</w:t>
      </w:r>
      <w:r w:rsidR="00C36232">
        <w:t xml:space="preserve">skud på </w:t>
      </w:r>
      <w:r w:rsidR="006969E5">
        <w:t xml:space="preserve">DKK </w:t>
      </w:r>
      <w:r w:rsidR="00285B16">
        <w:t>77.552</w:t>
      </w:r>
      <w:r w:rsidR="002E50E6">
        <w:t xml:space="preserve">. </w:t>
      </w:r>
    </w:p>
    <w:p w14:paraId="246CAEE6" w14:textId="2982E7D9" w:rsidR="00DD7620" w:rsidRDefault="00DD7620" w:rsidP="00FF67E3">
      <w:pPr>
        <w:spacing w:line="276" w:lineRule="auto"/>
      </w:pPr>
    </w:p>
    <w:p w14:paraId="27361F4B" w14:textId="15F92A55" w:rsidR="00753140" w:rsidRDefault="00753140" w:rsidP="00FF67E3">
      <w:pPr>
        <w:spacing w:line="276" w:lineRule="auto"/>
        <w:rPr>
          <w:rFonts w:ascii="DaneSerifaLight" w:hAnsi="DaneSerifaLight"/>
        </w:rPr>
      </w:pPr>
      <w:r>
        <w:rPr>
          <w:rFonts w:ascii="DaneSerifaLight" w:hAnsi="DaneSerifaLight"/>
        </w:rPr>
        <w:t xml:space="preserve">De samlede indtægter har i </w:t>
      </w:r>
      <w:r w:rsidR="0043704C">
        <w:rPr>
          <w:rFonts w:ascii="DaneSerifaLight" w:hAnsi="DaneSerifaLight"/>
        </w:rPr>
        <w:t>202</w:t>
      </w:r>
      <w:r w:rsidR="00FE42AF">
        <w:rPr>
          <w:rFonts w:ascii="DaneSerifaLight" w:hAnsi="DaneSerifaLight"/>
        </w:rPr>
        <w:t>4</w:t>
      </w:r>
      <w:r w:rsidR="0043704C">
        <w:rPr>
          <w:rFonts w:ascii="DaneSerifaLight" w:hAnsi="DaneSerifaLight"/>
        </w:rPr>
        <w:t xml:space="preserve"> </w:t>
      </w:r>
      <w:r w:rsidR="007A425C">
        <w:rPr>
          <w:rFonts w:ascii="DaneSerifaLight" w:hAnsi="DaneSerifaLight"/>
        </w:rPr>
        <w:t>udgjort t.DKK 1</w:t>
      </w:r>
      <w:r w:rsidR="00FE42AF">
        <w:rPr>
          <w:rFonts w:ascii="DaneSerifaLight" w:hAnsi="DaneSerifaLight"/>
        </w:rPr>
        <w:t>362</w:t>
      </w:r>
      <w:r w:rsidR="007A425C">
        <w:rPr>
          <w:rFonts w:ascii="DaneSerifaLight" w:hAnsi="DaneSerifaLight"/>
        </w:rPr>
        <w:t xml:space="preserve"> mod t.DKK 1</w:t>
      </w:r>
      <w:r w:rsidR="00FE42AF">
        <w:rPr>
          <w:rFonts w:ascii="DaneSerifaLight" w:hAnsi="DaneSerifaLight"/>
        </w:rPr>
        <w:t>235</w:t>
      </w:r>
      <w:r w:rsidR="007A425C">
        <w:rPr>
          <w:rFonts w:ascii="DaneSerifaLight" w:hAnsi="DaneSerifaLight"/>
        </w:rPr>
        <w:t xml:space="preserve"> i 202</w:t>
      </w:r>
      <w:r w:rsidR="00FE42AF">
        <w:rPr>
          <w:rFonts w:ascii="DaneSerifaLight" w:hAnsi="DaneSerifaLight"/>
        </w:rPr>
        <w:t>3</w:t>
      </w:r>
      <w:r w:rsidR="007A425C">
        <w:rPr>
          <w:rFonts w:ascii="DaneSerifaLight" w:hAnsi="DaneSerifaLight"/>
        </w:rPr>
        <w:t>.</w:t>
      </w:r>
    </w:p>
    <w:p w14:paraId="0A6BF26B" w14:textId="77777777" w:rsidR="00EB410C" w:rsidRDefault="00EB410C" w:rsidP="00FF67E3">
      <w:pPr>
        <w:spacing w:line="276" w:lineRule="auto"/>
        <w:rPr>
          <w:rFonts w:ascii="DaneSerifaLight" w:hAnsi="DaneSerifaLight"/>
        </w:rPr>
      </w:pPr>
    </w:p>
    <w:p w14:paraId="60DDFFF0" w14:textId="4C1489F4" w:rsidR="007A425C" w:rsidRDefault="00753140" w:rsidP="00FF67E3">
      <w:pPr>
        <w:spacing w:line="276" w:lineRule="auto"/>
        <w:rPr>
          <w:rFonts w:ascii="DaneSerifaLight" w:hAnsi="DaneSerifaLight"/>
        </w:rPr>
      </w:pPr>
      <w:r>
        <w:rPr>
          <w:rFonts w:ascii="DaneSerifaLight" w:hAnsi="DaneSerifaLight"/>
        </w:rPr>
        <w:t xml:space="preserve">Indtægter fra kontingenter har været svagt faldende, hvilket primært skyldes en nedgang i antal medlemmer </w:t>
      </w:r>
      <w:r w:rsidR="00FE42AF">
        <w:rPr>
          <w:rFonts w:ascii="DaneSerifaLight" w:hAnsi="DaneSerifaLight"/>
        </w:rPr>
        <w:t>i seniorafdelingen</w:t>
      </w:r>
      <w:r>
        <w:rPr>
          <w:rFonts w:ascii="DaneSerifaLight" w:hAnsi="DaneSerifaLight"/>
        </w:rPr>
        <w:t xml:space="preserve">. </w:t>
      </w:r>
      <w:r w:rsidR="00FE42AF">
        <w:rPr>
          <w:rFonts w:ascii="DaneSerifaLight" w:hAnsi="DaneSerifaLight"/>
        </w:rPr>
        <w:t xml:space="preserve">Derimod har udviklingen i antal medlemmer i </w:t>
      </w:r>
      <w:r w:rsidR="00DF7063">
        <w:rPr>
          <w:rFonts w:ascii="DaneSerifaLight" w:hAnsi="DaneSerifaLight"/>
        </w:rPr>
        <w:t xml:space="preserve">ungdomsafdelingen i det væsentlige været uændret. </w:t>
      </w:r>
      <w:r>
        <w:rPr>
          <w:rFonts w:ascii="DaneSerifaLight" w:hAnsi="DaneSerifaLight"/>
        </w:rPr>
        <w:t xml:space="preserve"> </w:t>
      </w:r>
    </w:p>
    <w:p w14:paraId="58590336" w14:textId="30D31306" w:rsidR="007A1CA7" w:rsidRDefault="007A425C" w:rsidP="00FF67E3">
      <w:pPr>
        <w:spacing w:line="276" w:lineRule="auto"/>
        <w:rPr>
          <w:rFonts w:ascii="DaneSerifaLight" w:hAnsi="DaneSerifaLight"/>
        </w:rPr>
      </w:pPr>
      <w:r>
        <w:rPr>
          <w:rFonts w:ascii="DaneSerifaLight" w:hAnsi="DaneSerifaLight"/>
        </w:rPr>
        <w:t>Salg af haltimer</w:t>
      </w:r>
      <w:r w:rsidR="00DF7063">
        <w:rPr>
          <w:rFonts w:ascii="DaneSerifaLight" w:hAnsi="DaneSerifaLight"/>
        </w:rPr>
        <w:t xml:space="preserve"> til medlemmer</w:t>
      </w:r>
      <w:r>
        <w:rPr>
          <w:rFonts w:ascii="DaneSerifaLight" w:hAnsi="DaneSerifaLight"/>
        </w:rPr>
        <w:t xml:space="preserve"> udgør t.DKK </w:t>
      </w:r>
      <w:r w:rsidR="00E86B9E">
        <w:rPr>
          <w:rFonts w:ascii="DaneSerifaLight" w:hAnsi="DaneSerifaLight"/>
        </w:rPr>
        <w:t>298</w:t>
      </w:r>
      <w:r>
        <w:rPr>
          <w:rFonts w:ascii="DaneSerifaLight" w:hAnsi="DaneSerifaLight"/>
        </w:rPr>
        <w:t xml:space="preserve"> mod t.DKK 2</w:t>
      </w:r>
      <w:r w:rsidR="00DF7063">
        <w:rPr>
          <w:rFonts w:ascii="DaneSerifaLight" w:hAnsi="DaneSerifaLight"/>
        </w:rPr>
        <w:t>88</w:t>
      </w:r>
      <w:r>
        <w:rPr>
          <w:rFonts w:ascii="DaneSerifaLight" w:hAnsi="DaneSerifaLight"/>
        </w:rPr>
        <w:t xml:space="preserve"> i 202</w:t>
      </w:r>
      <w:r w:rsidR="00DF7063">
        <w:rPr>
          <w:rFonts w:ascii="DaneSerifaLight" w:hAnsi="DaneSerifaLight"/>
        </w:rPr>
        <w:t>3</w:t>
      </w:r>
      <w:r>
        <w:rPr>
          <w:rFonts w:ascii="DaneSerifaLight" w:hAnsi="DaneSerifaLight"/>
        </w:rPr>
        <w:t>.</w:t>
      </w:r>
      <w:r w:rsidR="007A1CA7">
        <w:rPr>
          <w:rFonts w:ascii="DaneSerifaLight" w:hAnsi="DaneSerifaLight"/>
        </w:rPr>
        <w:t xml:space="preserve"> </w:t>
      </w:r>
      <w:r w:rsidR="00DF7063">
        <w:rPr>
          <w:rFonts w:ascii="DaneSerifaLight" w:hAnsi="DaneSerifaLight"/>
        </w:rPr>
        <w:t xml:space="preserve">For at udnytte halkapaciteten har der i 2024 været udlejning af hallen til andre tennisklubber, som har afholdt camps. </w:t>
      </w:r>
      <w:r w:rsidR="00B51F72">
        <w:rPr>
          <w:rFonts w:ascii="DaneSerifaLight" w:hAnsi="DaneSerifaLight"/>
        </w:rPr>
        <w:t>Desuden</w:t>
      </w:r>
      <w:r w:rsidR="00DF7063">
        <w:rPr>
          <w:rFonts w:ascii="DaneSerifaLight" w:hAnsi="DaneSerifaLight"/>
        </w:rPr>
        <w:t xml:space="preserve"> har hallen været udlejet til Tennis Øst i forbindelse med afholdelse af turneringer. Disse 2 aktiviteter har i alt givet en indtægt på t.DKK 91 i 2024.</w:t>
      </w:r>
      <w:r w:rsidR="007A1CA7">
        <w:rPr>
          <w:rFonts w:ascii="DaneSerifaLight" w:hAnsi="DaneSerifaLight"/>
        </w:rPr>
        <w:t xml:space="preserve"> </w:t>
      </w:r>
    </w:p>
    <w:p w14:paraId="5B6E21FA" w14:textId="77777777" w:rsidR="00DA1501" w:rsidRDefault="00DA1501" w:rsidP="00FF67E3">
      <w:pPr>
        <w:spacing w:line="276" w:lineRule="auto"/>
        <w:rPr>
          <w:rFonts w:ascii="DaneSerifaLight" w:hAnsi="DaneSerifaLight"/>
        </w:rPr>
      </w:pPr>
    </w:p>
    <w:p w14:paraId="6BD404E4" w14:textId="0AF9484C" w:rsidR="00DA1501" w:rsidRDefault="00DA1501" w:rsidP="00FF67E3">
      <w:pPr>
        <w:spacing w:line="276" w:lineRule="auto"/>
        <w:rPr>
          <w:rFonts w:ascii="DaneSerifaLight" w:hAnsi="DaneSerifaLight"/>
        </w:rPr>
      </w:pPr>
      <w:r>
        <w:rPr>
          <w:rFonts w:ascii="DaneSerifaLight" w:hAnsi="DaneSerifaLight"/>
        </w:rPr>
        <w:t xml:space="preserve">Sponsorindtægter udgør </w:t>
      </w:r>
      <w:r w:rsidR="00A6644A">
        <w:rPr>
          <w:rFonts w:ascii="DaneSerifaLight" w:hAnsi="DaneSerifaLight"/>
        </w:rPr>
        <w:t xml:space="preserve">t.DKK </w:t>
      </w:r>
      <w:r w:rsidR="00DF7063">
        <w:rPr>
          <w:rFonts w:ascii="DaneSerifaLight" w:hAnsi="DaneSerifaLight"/>
        </w:rPr>
        <w:t>69</w:t>
      </w:r>
      <w:r>
        <w:rPr>
          <w:rFonts w:ascii="DaneSerifaLight" w:hAnsi="DaneSerifaLight"/>
        </w:rPr>
        <w:t xml:space="preserve"> mod </w:t>
      </w:r>
      <w:r w:rsidR="00A6644A">
        <w:rPr>
          <w:rFonts w:ascii="DaneSerifaLight" w:hAnsi="DaneSerifaLight"/>
        </w:rPr>
        <w:t xml:space="preserve">t.DKK </w:t>
      </w:r>
      <w:r w:rsidR="00DF7063">
        <w:rPr>
          <w:rFonts w:ascii="DaneSerifaLight" w:hAnsi="DaneSerifaLight"/>
        </w:rPr>
        <w:t>76</w:t>
      </w:r>
      <w:r>
        <w:rPr>
          <w:rFonts w:ascii="DaneSerifaLight" w:hAnsi="DaneSerifaLight"/>
        </w:rPr>
        <w:t xml:space="preserve"> i 202</w:t>
      </w:r>
      <w:r w:rsidR="00DF7063">
        <w:rPr>
          <w:rFonts w:ascii="DaneSerifaLight" w:hAnsi="DaneSerifaLight"/>
        </w:rPr>
        <w:t>3</w:t>
      </w:r>
      <w:r>
        <w:rPr>
          <w:rFonts w:ascii="DaneSerifaLight" w:hAnsi="DaneSerifaLight"/>
        </w:rPr>
        <w:t xml:space="preserve">. </w:t>
      </w:r>
      <w:r w:rsidR="00DF7063">
        <w:rPr>
          <w:rFonts w:ascii="DaneSerifaLight" w:hAnsi="DaneSerifaLight"/>
        </w:rPr>
        <w:t>K</w:t>
      </w:r>
      <w:r>
        <w:rPr>
          <w:rFonts w:ascii="DaneSerifaLight" w:hAnsi="DaneSerifaLight"/>
        </w:rPr>
        <w:t xml:space="preserve">lubben </w:t>
      </w:r>
      <w:r w:rsidR="00DF7063">
        <w:rPr>
          <w:rFonts w:ascii="DaneSerifaLight" w:hAnsi="DaneSerifaLight"/>
        </w:rPr>
        <w:t xml:space="preserve">har </w:t>
      </w:r>
      <w:r>
        <w:rPr>
          <w:rFonts w:ascii="DaneSerifaLight" w:hAnsi="DaneSerifaLight"/>
        </w:rPr>
        <w:t>en trofast kreds af sponsorer</w:t>
      </w:r>
      <w:r w:rsidR="00F4011F">
        <w:rPr>
          <w:rFonts w:ascii="DaneSerifaLight" w:hAnsi="DaneSerifaLight"/>
        </w:rPr>
        <w:t>, hvis indtægter bidrager til sammenhæng i økonomien</w:t>
      </w:r>
      <w:r>
        <w:rPr>
          <w:rFonts w:ascii="DaneSerifaLight" w:hAnsi="DaneSerifaLight"/>
        </w:rPr>
        <w:t>.</w:t>
      </w:r>
    </w:p>
    <w:p w14:paraId="25406736" w14:textId="77777777" w:rsidR="00DA1501" w:rsidRDefault="00DA1501" w:rsidP="00FF67E3">
      <w:pPr>
        <w:spacing w:line="276" w:lineRule="auto"/>
        <w:rPr>
          <w:rFonts w:ascii="DaneSerifaLight" w:hAnsi="DaneSerifaLight"/>
        </w:rPr>
      </w:pPr>
    </w:p>
    <w:p w14:paraId="2A560740" w14:textId="631EA5BC" w:rsidR="00DA1501" w:rsidRDefault="00DA1501" w:rsidP="00FF67E3">
      <w:pPr>
        <w:spacing w:line="276" w:lineRule="auto"/>
        <w:rPr>
          <w:rFonts w:ascii="DaneSerifaLight" w:hAnsi="DaneSerifaLight"/>
        </w:rPr>
      </w:pPr>
      <w:r>
        <w:rPr>
          <w:rFonts w:ascii="DaneSerifaLight" w:hAnsi="DaneSerifaLight"/>
        </w:rPr>
        <w:t>Øvrige indtægter fra eksterne aktiviteter og skoletennis mv. udviser en indtægt på</w:t>
      </w:r>
      <w:r w:rsidR="00EB410C">
        <w:rPr>
          <w:rFonts w:ascii="DaneSerifaLight" w:hAnsi="DaneSerifaLight"/>
        </w:rPr>
        <w:t xml:space="preserve"> i alt</w:t>
      </w:r>
      <w:r>
        <w:rPr>
          <w:rFonts w:ascii="DaneSerifaLight" w:hAnsi="DaneSerifaLight"/>
        </w:rPr>
        <w:t xml:space="preserve"> t.DKK </w:t>
      </w:r>
      <w:r w:rsidR="00F4011F">
        <w:rPr>
          <w:rFonts w:ascii="DaneSerifaLight" w:hAnsi="DaneSerifaLight"/>
        </w:rPr>
        <w:t>262</w:t>
      </w:r>
      <w:r>
        <w:rPr>
          <w:rFonts w:ascii="DaneSerifaLight" w:hAnsi="DaneSerifaLight"/>
        </w:rPr>
        <w:t xml:space="preserve"> mod t.DKK </w:t>
      </w:r>
      <w:r w:rsidR="00F4011F">
        <w:rPr>
          <w:rFonts w:ascii="DaneSerifaLight" w:hAnsi="DaneSerifaLight"/>
        </w:rPr>
        <w:t>179</w:t>
      </w:r>
      <w:r>
        <w:rPr>
          <w:rFonts w:ascii="DaneSerifaLight" w:hAnsi="DaneSerifaLight"/>
        </w:rPr>
        <w:t xml:space="preserve"> i 202</w:t>
      </w:r>
      <w:r w:rsidR="00F4011F">
        <w:rPr>
          <w:rFonts w:ascii="DaneSerifaLight" w:hAnsi="DaneSerifaLight"/>
        </w:rPr>
        <w:t>3</w:t>
      </w:r>
      <w:r>
        <w:rPr>
          <w:rFonts w:ascii="DaneSerifaLight" w:hAnsi="DaneSerifaLight"/>
        </w:rPr>
        <w:t xml:space="preserve">. </w:t>
      </w:r>
      <w:r w:rsidR="00F4011F">
        <w:rPr>
          <w:rFonts w:ascii="DaneSerifaLight" w:hAnsi="DaneSerifaLight"/>
        </w:rPr>
        <w:t xml:space="preserve">Slagelse Tennisklub har arrangeret en del turneringer </w:t>
      </w:r>
      <w:r w:rsidR="00960FD8">
        <w:rPr>
          <w:rFonts w:ascii="DaneSerifaLight" w:hAnsi="DaneSerifaLight"/>
        </w:rPr>
        <w:t>i 202</w:t>
      </w:r>
      <w:r w:rsidR="00F4011F">
        <w:rPr>
          <w:rFonts w:ascii="DaneSerifaLight" w:hAnsi="DaneSerifaLight"/>
        </w:rPr>
        <w:t>4, og indtægterne fra disse turneringer er årsag til stigningen.</w:t>
      </w:r>
      <w:r w:rsidR="00960FD8">
        <w:rPr>
          <w:rFonts w:ascii="DaneSerifaLight" w:hAnsi="DaneSerifaLight"/>
        </w:rPr>
        <w:t xml:space="preserve"> </w:t>
      </w:r>
    </w:p>
    <w:p w14:paraId="21157945" w14:textId="77777777" w:rsidR="00960FD8" w:rsidRDefault="00960FD8" w:rsidP="00FF67E3">
      <w:pPr>
        <w:spacing w:line="276" w:lineRule="auto"/>
        <w:rPr>
          <w:rFonts w:ascii="DaneSerifaLight" w:hAnsi="DaneSerifaLight"/>
        </w:rPr>
      </w:pPr>
    </w:p>
    <w:p w14:paraId="44D18543" w14:textId="4E6E1916" w:rsidR="00F21B97" w:rsidRDefault="00960FD8" w:rsidP="00FF67E3">
      <w:pPr>
        <w:spacing w:line="276" w:lineRule="auto"/>
        <w:rPr>
          <w:rFonts w:ascii="DaneSerifaLight" w:hAnsi="DaneSerifaLight"/>
        </w:rPr>
      </w:pPr>
      <w:r>
        <w:rPr>
          <w:rFonts w:ascii="DaneSerifaLight" w:hAnsi="DaneSerifaLight"/>
        </w:rPr>
        <w:t>De samlede omkostninger udgør t.DKK 1.2</w:t>
      </w:r>
      <w:r w:rsidR="006F7494">
        <w:rPr>
          <w:rFonts w:ascii="DaneSerifaLight" w:hAnsi="DaneSerifaLight"/>
        </w:rPr>
        <w:t>87</w:t>
      </w:r>
      <w:r>
        <w:rPr>
          <w:rFonts w:ascii="DaneSerifaLight" w:hAnsi="DaneSerifaLight"/>
        </w:rPr>
        <w:t xml:space="preserve"> mod t.DKK 1.2</w:t>
      </w:r>
      <w:r w:rsidR="006F7494">
        <w:rPr>
          <w:rFonts w:ascii="DaneSerifaLight" w:hAnsi="DaneSerifaLight"/>
        </w:rPr>
        <w:t>06</w:t>
      </w:r>
      <w:r>
        <w:rPr>
          <w:rFonts w:ascii="DaneSerifaLight" w:hAnsi="DaneSerifaLight"/>
        </w:rPr>
        <w:t xml:space="preserve"> i 202</w:t>
      </w:r>
      <w:r w:rsidR="006F7494">
        <w:rPr>
          <w:rFonts w:ascii="DaneSerifaLight" w:hAnsi="DaneSerifaLight"/>
        </w:rPr>
        <w:t>3</w:t>
      </w:r>
      <w:r>
        <w:rPr>
          <w:rFonts w:ascii="DaneSerifaLight" w:hAnsi="DaneSerifaLight"/>
        </w:rPr>
        <w:t xml:space="preserve">. </w:t>
      </w:r>
    </w:p>
    <w:p w14:paraId="292DDCCF" w14:textId="5F7CB502" w:rsidR="00EB410C" w:rsidRDefault="00EB410C" w:rsidP="00FF67E3">
      <w:pPr>
        <w:spacing w:line="276" w:lineRule="auto"/>
        <w:rPr>
          <w:rFonts w:ascii="DaneSerifaLight" w:hAnsi="DaneSerifaLight"/>
        </w:rPr>
      </w:pPr>
    </w:p>
    <w:p w14:paraId="4E38F653" w14:textId="5EBBC6EA" w:rsidR="00EB410C" w:rsidRDefault="00EB410C" w:rsidP="00FF67E3">
      <w:pPr>
        <w:spacing w:line="276" w:lineRule="auto"/>
        <w:rPr>
          <w:rFonts w:ascii="DaneSerifaLight" w:hAnsi="DaneSerifaLight"/>
        </w:rPr>
      </w:pPr>
      <w:r>
        <w:rPr>
          <w:rFonts w:ascii="DaneSerifaLight" w:hAnsi="DaneSerifaLight"/>
        </w:rPr>
        <w:t xml:space="preserve">Udgifter til træning og udvalg udgør t.DKK </w:t>
      </w:r>
      <w:r w:rsidR="006F7494">
        <w:rPr>
          <w:rFonts w:ascii="DaneSerifaLight" w:hAnsi="DaneSerifaLight"/>
        </w:rPr>
        <w:t>430</w:t>
      </w:r>
      <w:r>
        <w:rPr>
          <w:rFonts w:ascii="DaneSerifaLight" w:hAnsi="DaneSerifaLight"/>
        </w:rPr>
        <w:t>, hvilket er e</w:t>
      </w:r>
      <w:r w:rsidR="006F7494">
        <w:rPr>
          <w:rFonts w:ascii="DaneSerifaLight" w:hAnsi="DaneSerifaLight"/>
        </w:rPr>
        <w:t xml:space="preserve">n stigning på t.DKK 199 </w:t>
      </w:r>
      <w:r>
        <w:rPr>
          <w:rFonts w:ascii="DaneSerifaLight" w:hAnsi="DaneSerifaLight"/>
        </w:rPr>
        <w:t>i forhold til 202</w:t>
      </w:r>
      <w:r w:rsidR="006F7494">
        <w:rPr>
          <w:rFonts w:ascii="DaneSerifaLight" w:hAnsi="DaneSerifaLight"/>
        </w:rPr>
        <w:t>3</w:t>
      </w:r>
      <w:r>
        <w:rPr>
          <w:rFonts w:ascii="DaneSerifaLight" w:hAnsi="DaneSerifaLight"/>
        </w:rPr>
        <w:t>.</w:t>
      </w:r>
      <w:r w:rsidR="006F7494">
        <w:rPr>
          <w:rFonts w:ascii="DaneSerifaLight" w:hAnsi="DaneSerifaLight"/>
        </w:rPr>
        <w:t xml:space="preserve"> Fra 1. </w:t>
      </w:r>
      <w:r w:rsidR="006502C6">
        <w:rPr>
          <w:rFonts w:ascii="DaneSerifaLight" w:hAnsi="DaneSerifaLight"/>
        </w:rPr>
        <w:t>februar</w:t>
      </w:r>
      <w:r w:rsidR="006F7494">
        <w:rPr>
          <w:rFonts w:ascii="DaneSerifaLight" w:hAnsi="DaneSerifaLight"/>
        </w:rPr>
        <w:t xml:space="preserve"> ansatte klubben Nicolai Vincents Jørgensen som fuldtidstræner. Udover at fungere som træner varetager Nicolai diverse administrative funktioner. </w:t>
      </w:r>
      <w:r w:rsidR="00B51F72">
        <w:rPr>
          <w:rFonts w:ascii="DaneSerifaLight" w:hAnsi="DaneSerifaLight"/>
        </w:rPr>
        <w:t>Desuden</w:t>
      </w:r>
      <w:r w:rsidR="006F7494">
        <w:rPr>
          <w:rFonts w:ascii="DaneSerifaLight" w:hAnsi="DaneSerifaLight"/>
        </w:rPr>
        <w:t xml:space="preserve"> står Nicolai for afholdelse af mange turneringer i weekends, hvilket har medført stigende indtægter for klubben.   </w:t>
      </w:r>
    </w:p>
    <w:p w14:paraId="53B22B4D" w14:textId="77777777" w:rsidR="002E50E6" w:rsidRDefault="002E50E6" w:rsidP="00FF67E3">
      <w:pPr>
        <w:spacing w:line="276" w:lineRule="auto"/>
        <w:rPr>
          <w:rFonts w:ascii="DaneSerifaLight" w:hAnsi="DaneSerifaLight"/>
        </w:rPr>
      </w:pPr>
    </w:p>
    <w:p w14:paraId="4EF93F87" w14:textId="2A53FBC7" w:rsidR="00F21B97" w:rsidRDefault="00F21B97" w:rsidP="00FF67E3">
      <w:pPr>
        <w:spacing w:line="276" w:lineRule="auto"/>
        <w:rPr>
          <w:rFonts w:ascii="DaneSerifaLight" w:hAnsi="DaneSerifaLight"/>
        </w:rPr>
      </w:pPr>
      <w:r>
        <w:rPr>
          <w:rFonts w:ascii="DaneSerifaLight" w:hAnsi="DaneSerifaLight"/>
        </w:rPr>
        <w:t xml:space="preserve">Lokaleomkostninger udgør i alt t.DKK </w:t>
      </w:r>
      <w:r w:rsidR="00A10850">
        <w:rPr>
          <w:rFonts w:ascii="DaneSerifaLight" w:hAnsi="DaneSerifaLight"/>
        </w:rPr>
        <w:t>748</w:t>
      </w:r>
      <w:r>
        <w:rPr>
          <w:rFonts w:ascii="DaneSerifaLight" w:hAnsi="DaneSerifaLight"/>
        </w:rPr>
        <w:t xml:space="preserve"> mod t.DKK 8</w:t>
      </w:r>
      <w:r w:rsidR="00A10850">
        <w:rPr>
          <w:rFonts w:ascii="DaneSerifaLight" w:hAnsi="DaneSerifaLight"/>
        </w:rPr>
        <w:t>37</w:t>
      </w:r>
      <w:r>
        <w:rPr>
          <w:rFonts w:ascii="DaneSerifaLight" w:hAnsi="DaneSerifaLight"/>
        </w:rPr>
        <w:t xml:space="preserve"> i 202</w:t>
      </w:r>
      <w:r w:rsidR="00A10850">
        <w:rPr>
          <w:rFonts w:ascii="DaneSerifaLight" w:hAnsi="DaneSerifaLight"/>
        </w:rPr>
        <w:t xml:space="preserve">3. Der er en besparelse på </w:t>
      </w:r>
      <w:r w:rsidR="000C4545">
        <w:rPr>
          <w:rFonts w:ascii="DaneSerifaLight" w:hAnsi="DaneSerifaLight"/>
        </w:rPr>
        <w:t>e</w:t>
      </w:r>
      <w:r w:rsidR="00A10850">
        <w:rPr>
          <w:rFonts w:ascii="DaneSerifaLight" w:hAnsi="DaneSerifaLight"/>
        </w:rPr>
        <w:t xml:space="preserve">l på </w:t>
      </w:r>
      <w:r w:rsidR="000C4545">
        <w:rPr>
          <w:rFonts w:ascii="DaneSerifaLight" w:hAnsi="DaneSerifaLight"/>
        </w:rPr>
        <w:t xml:space="preserve">t.DKK </w:t>
      </w:r>
      <w:r w:rsidR="00A10850">
        <w:rPr>
          <w:rFonts w:ascii="DaneSerifaLight" w:hAnsi="DaneSerifaLight"/>
        </w:rPr>
        <w:t xml:space="preserve">59 i forhold til 2023, ligesom der i 2023 blev udgiftsført t.DKK </w:t>
      </w:r>
      <w:r w:rsidR="000C4545">
        <w:rPr>
          <w:rFonts w:ascii="DaneSerifaLight" w:hAnsi="DaneSerifaLight"/>
        </w:rPr>
        <w:t xml:space="preserve">51 </w:t>
      </w:r>
      <w:r w:rsidR="00A10850">
        <w:rPr>
          <w:rFonts w:ascii="DaneSerifaLight" w:hAnsi="DaneSerifaLight"/>
        </w:rPr>
        <w:t>vedr. montering af LED lys i hallen.</w:t>
      </w:r>
    </w:p>
    <w:p w14:paraId="4907AB7C" w14:textId="77777777" w:rsidR="00EB410C" w:rsidRDefault="00EB410C" w:rsidP="00FF67E3">
      <w:pPr>
        <w:spacing w:line="276" w:lineRule="auto"/>
        <w:rPr>
          <w:rFonts w:ascii="DaneSerifaLight" w:hAnsi="DaneSerifaLight"/>
        </w:rPr>
      </w:pPr>
    </w:p>
    <w:p w14:paraId="4178B625" w14:textId="358D73B1" w:rsidR="00E1771F" w:rsidRDefault="002E50E6" w:rsidP="002E50E6">
      <w:pPr>
        <w:spacing w:line="276" w:lineRule="auto"/>
        <w:rPr>
          <w:rFonts w:ascii="DaneSerifaLight" w:hAnsi="DaneSerifaLight"/>
        </w:rPr>
      </w:pPr>
      <w:r>
        <w:rPr>
          <w:rFonts w:ascii="DaneSerifaLight" w:hAnsi="DaneSerifaLight"/>
        </w:rPr>
        <w:t>Administrationsomkostninger udgør t.DKK 1</w:t>
      </w:r>
      <w:r w:rsidR="00A10850">
        <w:rPr>
          <w:rFonts w:ascii="DaneSerifaLight" w:hAnsi="DaneSerifaLight"/>
        </w:rPr>
        <w:t>09</w:t>
      </w:r>
      <w:r>
        <w:rPr>
          <w:rFonts w:ascii="DaneSerifaLight" w:hAnsi="DaneSerifaLight"/>
        </w:rPr>
        <w:t xml:space="preserve"> mod t.DKK </w:t>
      </w:r>
      <w:r w:rsidR="00A10850">
        <w:rPr>
          <w:rFonts w:ascii="DaneSerifaLight" w:hAnsi="DaneSerifaLight"/>
        </w:rPr>
        <w:t>137</w:t>
      </w:r>
      <w:r>
        <w:rPr>
          <w:rFonts w:ascii="DaneSerifaLight" w:hAnsi="DaneSerifaLight"/>
        </w:rPr>
        <w:t xml:space="preserve">. </w:t>
      </w:r>
      <w:r w:rsidR="00A10850">
        <w:rPr>
          <w:rFonts w:ascii="DaneSerifaLight" w:hAnsi="DaneSerifaLight"/>
        </w:rPr>
        <w:t xml:space="preserve">En besparelse på </w:t>
      </w:r>
      <w:r>
        <w:rPr>
          <w:rFonts w:ascii="DaneSerifaLight" w:hAnsi="DaneSerifaLight"/>
        </w:rPr>
        <w:t>udgiften til administrativ assistance på t.DKK 2</w:t>
      </w:r>
      <w:r w:rsidR="00A10850">
        <w:rPr>
          <w:rFonts w:ascii="DaneSerifaLight" w:hAnsi="DaneSerifaLight"/>
        </w:rPr>
        <w:t>3</w:t>
      </w:r>
      <w:r>
        <w:rPr>
          <w:rFonts w:ascii="DaneSerifaLight" w:hAnsi="DaneSerifaLight"/>
        </w:rPr>
        <w:t xml:space="preserve"> er den væsentligste årsag til </w:t>
      </w:r>
      <w:r w:rsidR="00A10850">
        <w:rPr>
          <w:rFonts w:ascii="DaneSerifaLight" w:hAnsi="DaneSerifaLight"/>
        </w:rPr>
        <w:t>besparelsen</w:t>
      </w:r>
      <w:r>
        <w:rPr>
          <w:rFonts w:ascii="DaneSerifaLight" w:hAnsi="DaneSerifaLight"/>
        </w:rPr>
        <w:t>.</w:t>
      </w:r>
      <w:r w:rsidR="00E1771F">
        <w:rPr>
          <w:rFonts w:ascii="DaneSerifaLight" w:hAnsi="DaneSerifaLight"/>
        </w:rPr>
        <w:t xml:space="preserve"> </w:t>
      </w:r>
    </w:p>
    <w:p w14:paraId="5BA60F41" w14:textId="77777777" w:rsidR="009D2C0D" w:rsidRDefault="009D2C0D" w:rsidP="00FF67E3">
      <w:pPr>
        <w:spacing w:line="276" w:lineRule="auto"/>
        <w:rPr>
          <w:rFonts w:ascii="DaneSerifaLight" w:hAnsi="DaneSerifaLight"/>
        </w:rPr>
      </w:pPr>
    </w:p>
    <w:p w14:paraId="32383057" w14:textId="6D5B88F5" w:rsidR="00633077" w:rsidRDefault="002E50E6" w:rsidP="00FF67E3">
      <w:pPr>
        <w:spacing w:line="276" w:lineRule="auto"/>
        <w:rPr>
          <w:rFonts w:ascii="DaneSerifaLight" w:hAnsi="DaneSerifaLight"/>
        </w:rPr>
      </w:pPr>
      <w:r>
        <w:rPr>
          <w:rFonts w:ascii="DaneSerifaLight" w:hAnsi="DaneSerifaLight"/>
        </w:rPr>
        <w:t>Resultatet for 202</w:t>
      </w:r>
      <w:r w:rsidR="00A10850">
        <w:rPr>
          <w:rFonts w:ascii="DaneSerifaLight" w:hAnsi="DaneSerifaLight"/>
        </w:rPr>
        <w:t>4</w:t>
      </w:r>
      <w:r>
        <w:rPr>
          <w:rFonts w:ascii="DaneSerifaLight" w:hAnsi="DaneSerifaLight"/>
        </w:rPr>
        <w:t xml:space="preserve"> er </w:t>
      </w:r>
      <w:r w:rsidR="00A10850">
        <w:rPr>
          <w:rFonts w:ascii="DaneSerifaLight" w:hAnsi="DaneSerifaLight"/>
        </w:rPr>
        <w:t xml:space="preserve">overordnet set </w:t>
      </w:r>
      <w:r>
        <w:rPr>
          <w:rFonts w:ascii="DaneSerifaLight" w:hAnsi="DaneSerifaLight"/>
        </w:rPr>
        <w:t>tilfre</w:t>
      </w:r>
      <w:r w:rsidR="009D2C0D">
        <w:rPr>
          <w:rFonts w:ascii="DaneSerifaLight" w:hAnsi="DaneSerifaLight"/>
        </w:rPr>
        <w:t>d</w:t>
      </w:r>
      <w:r>
        <w:rPr>
          <w:rFonts w:ascii="DaneSerifaLight" w:hAnsi="DaneSerifaLight"/>
        </w:rPr>
        <w:t>sstillende</w:t>
      </w:r>
      <w:r w:rsidR="00A10850">
        <w:rPr>
          <w:rFonts w:ascii="DaneSerifaLight" w:hAnsi="DaneSerifaLight"/>
        </w:rPr>
        <w:t>.</w:t>
      </w:r>
      <w:r>
        <w:rPr>
          <w:rFonts w:ascii="DaneSerifaLight" w:hAnsi="DaneSerifaLight"/>
        </w:rPr>
        <w:t xml:space="preserve"> </w:t>
      </w:r>
    </w:p>
    <w:p w14:paraId="13F48C25" w14:textId="77777777" w:rsidR="002E50E6" w:rsidRDefault="002E50E6" w:rsidP="00FF67E3">
      <w:pPr>
        <w:spacing w:line="276" w:lineRule="auto"/>
        <w:rPr>
          <w:rFonts w:ascii="DaneSerifaLight" w:hAnsi="DaneSerifaLight"/>
        </w:rPr>
      </w:pPr>
    </w:p>
    <w:p w14:paraId="48C983D3" w14:textId="42582B3F" w:rsidR="00526112" w:rsidRDefault="00633077" w:rsidP="00FF67E3">
      <w:pPr>
        <w:spacing w:line="276" w:lineRule="auto"/>
        <w:rPr>
          <w:rFonts w:ascii="DaneSerifaLight" w:hAnsi="DaneSerifaLight"/>
        </w:rPr>
      </w:pPr>
      <w:r>
        <w:rPr>
          <w:rFonts w:ascii="DaneSerifaLight" w:hAnsi="DaneSerifaLight"/>
        </w:rPr>
        <w:lastRenderedPageBreak/>
        <w:t xml:space="preserve">Det er bestyrelsens vurdering, at klubben </w:t>
      </w:r>
      <w:r w:rsidR="002E50E6">
        <w:rPr>
          <w:rFonts w:ascii="DaneSerifaLight" w:hAnsi="DaneSerifaLight"/>
        </w:rPr>
        <w:t>også i 202</w:t>
      </w:r>
      <w:r w:rsidR="00A10850">
        <w:rPr>
          <w:rFonts w:ascii="DaneSerifaLight" w:hAnsi="DaneSerifaLight"/>
        </w:rPr>
        <w:t>4</w:t>
      </w:r>
      <w:r w:rsidR="002E50E6">
        <w:rPr>
          <w:rFonts w:ascii="DaneSerifaLight" w:hAnsi="DaneSerifaLight"/>
        </w:rPr>
        <w:t xml:space="preserve"> </w:t>
      </w:r>
      <w:r>
        <w:rPr>
          <w:rFonts w:ascii="DaneSerifaLight" w:hAnsi="DaneSerifaLight"/>
        </w:rPr>
        <w:t xml:space="preserve">er kommet godt igennem </w:t>
      </w:r>
      <w:r w:rsidR="002E50E6">
        <w:rPr>
          <w:rFonts w:ascii="DaneSerifaLight" w:hAnsi="DaneSerifaLight"/>
        </w:rPr>
        <w:t>året</w:t>
      </w:r>
      <w:r>
        <w:rPr>
          <w:rFonts w:ascii="DaneSerifaLight" w:hAnsi="DaneSerifaLight"/>
        </w:rPr>
        <w:t xml:space="preserve"> både på det spillemæssige og på det økonomiske plan. </w:t>
      </w:r>
      <w:r w:rsidR="00526112">
        <w:rPr>
          <w:rFonts w:ascii="DaneSerifaLight" w:hAnsi="DaneSerifaLight"/>
        </w:rPr>
        <w:t>Igen i år har mange frivillige i klubben ydet en stor indsats</w:t>
      </w:r>
      <w:r w:rsidR="002B30D4">
        <w:rPr>
          <w:rFonts w:ascii="DaneSerifaLight" w:hAnsi="DaneSerifaLight"/>
        </w:rPr>
        <w:t>,</w:t>
      </w:r>
      <w:r w:rsidR="00526112">
        <w:rPr>
          <w:rFonts w:ascii="DaneSerifaLight" w:hAnsi="DaneSerifaLight"/>
        </w:rPr>
        <w:t xml:space="preserve"> som både omfatter vedligeholdelse og pasning af hallen og som medhjælp til turneringsafholdelse mv.</w:t>
      </w:r>
    </w:p>
    <w:p w14:paraId="524EF0F8" w14:textId="2D7ABDAB" w:rsidR="00526112" w:rsidRDefault="00526112" w:rsidP="00FF67E3">
      <w:pPr>
        <w:spacing w:line="276" w:lineRule="auto"/>
        <w:rPr>
          <w:rFonts w:ascii="DaneSerifaLight" w:hAnsi="DaneSerifaLight"/>
        </w:rPr>
      </w:pPr>
      <w:r>
        <w:rPr>
          <w:rFonts w:ascii="DaneSerifaLight" w:hAnsi="DaneSerifaLight"/>
        </w:rPr>
        <w:t xml:space="preserve">Skulle de frivilliges indsats afløses af omkostninger til håndværkere mv., ville klubbens økonomi se helt anderledes ud. </w:t>
      </w:r>
    </w:p>
    <w:p w14:paraId="3CDA2F98" w14:textId="58CB134D" w:rsidR="00526112" w:rsidRDefault="00526112" w:rsidP="00FF67E3">
      <w:pPr>
        <w:spacing w:line="276" w:lineRule="auto"/>
        <w:rPr>
          <w:rFonts w:ascii="DaneSerifaLight" w:hAnsi="DaneSerifaLight"/>
        </w:rPr>
      </w:pPr>
    </w:p>
    <w:p w14:paraId="01B04412" w14:textId="61425378" w:rsidR="00526112" w:rsidRDefault="00526112" w:rsidP="00FF67E3">
      <w:pPr>
        <w:spacing w:line="276" w:lineRule="auto"/>
        <w:rPr>
          <w:rFonts w:ascii="DaneSerifaLight" w:hAnsi="DaneSerifaLight"/>
        </w:rPr>
      </w:pPr>
      <w:r>
        <w:rPr>
          <w:rFonts w:ascii="DaneSerifaLight" w:hAnsi="DaneSerifaLight"/>
        </w:rPr>
        <w:t xml:space="preserve">Egenkapitalen udgør </w:t>
      </w:r>
      <w:r w:rsidR="00C30D93">
        <w:rPr>
          <w:rFonts w:ascii="DaneSerifaLight" w:hAnsi="DaneSerifaLight"/>
        </w:rPr>
        <w:t xml:space="preserve">t.DKK </w:t>
      </w:r>
      <w:r w:rsidR="00A10850">
        <w:rPr>
          <w:rFonts w:ascii="DaneSerifaLight" w:hAnsi="DaneSerifaLight"/>
        </w:rPr>
        <w:t>721</w:t>
      </w:r>
      <w:r w:rsidR="00C8140B">
        <w:rPr>
          <w:rFonts w:ascii="DaneSerifaLight" w:hAnsi="DaneSerifaLight"/>
        </w:rPr>
        <w:t xml:space="preserve"> </w:t>
      </w:r>
      <w:r>
        <w:rPr>
          <w:rFonts w:ascii="DaneSerifaLight" w:hAnsi="DaneSerifaLight"/>
        </w:rPr>
        <w:t xml:space="preserve">mod </w:t>
      </w:r>
      <w:r w:rsidR="00C30D93">
        <w:rPr>
          <w:rFonts w:ascii="DaneSerifaLight" w:hAnsi="DaneSerifaLight"/>
        </w:rPr>
        <w:t xml:space="preserve">t.DKK </w:t>
      </w:r>
      <w:r w:rsidR="009D2C0D">
        <w:rPr>
          <w:rFonts w:ascii="DaneSerifaLight" w:hAnsi="DaneSerifaLight"/>
        </w:rPr>
        <w:t>6</w:t>
      </w:r>
      <w:r w:rsidR="00A10850">
        <w:rPr>
          <w:rFonts w:ascii="DaneSerifaLight" w:hAnsi="DaneSerifaLight"/>
        </w:rPr>
        <w:t>45</w:t>
      </w:r>
      <w:r>
        <w:rPr>
          <w:rFonts w:ascii="DaneSerifaLight" w:hAnsi="DaneSerifaLight"/>
        </w:rPr>
        <w:t xml:space="preserve"> i 202</w:t>
      </w:r>
      <w:r w:rsidR="00A10850">
        <w:rPr>
          <w:rFonts w:ascii="DaneSerifaLight" w:hAnsi="DaneSerifaLight"/>
        </w:rPr>
        <w:t>3</w:t>
      </w:r>
      <w:r>
        <w:rPr>
          <w:rFonts w:ascii="DaneSerifaLight" w:hAnsi="DaneSerifaLight"/>
        </w:rPr>
        <w:t>. Der er ultimo 202</w:t>
      </w:r>
      <w:r w:rsidR="00A10850">
        <w:rPr>
          <w:rFonts w:ascii="DaneSerifaLight" w:hAnsi="DaneSerifaLight"/>
        </w:rPr>
        <w:t>4</w:t>
      </w:r>
      <w:r>
        <w:rPr>
          <w:rFonts w:ascii="DaneSerifaLight" w:hAnsi="DaneSerifaLight"/>
        </w:rPr>
        <w:t xml:space="preserve"> hensat i alt </w:t>
      </w:r>
      <w:r w:rsidR="00C30D93">
        <w:rPr>
          <w:rFonts w:ascii="DaneSerifaLight" w:hAnsi="DaneSerifaLight"/>
        </w:rPr>
        <w:t xml:space="preserve">t.DKK </w:t>
      </w:r>
      <w:r w:rsidR="00A10850">
        <w:rPr>
          <w:rFonts w:ascii="DaneSerifaLight" w:hAnsi="DaneSerifaLight"/>
        </w:rPr>
        <w:t>2</w:t>
      </w:r>
      <w:r w:rsidR="002E50E6">
        <w:rPr>
          <w:rFonts w:ascii="DaneSerifaLight" w:hAnsi="DaneSerifaLight"/>
        </w:rPr>
        <w:t>00</w:t>
      </w:r>
      <w:r>
        <w:rPr>
          <w:rFonts w:ascii="DaneSerifaLight" w:hAnsi="DaneSerifaLight"/>
        </w:rPr>
        <w:t xml:space="preserve"> til renovering af hallen.</w:t>
      </w:r>
      <w:r w:rsidR="000E033C">
        <w:rPr>
          <w:rFonts w:ascii="DaneSerifaLight" w:hAnsi="DaneSerifaLight"/>
        </w:rPr>
        <w:t xml:space="preserve"> </w:t>
      </w:r>
    </w:p>
    <w:p w14:paraId="2B89B35A" w14:textId="77777777" w:rsidR="00526112" w:rsidRDefault="00526112" w:rsidP="00FF67E3">
      <w:pPr>
        <w:spacing w:line="276" w:lineRule="auto"/>
        <w:rPr>
          <w:rFonts w:ascii="DaneSerifaLight" w:hAnsi="DaneSerifaLight"/>
        </w:rPr>
      </w:pPr>
    </w:p>
    <w:p w14:paraId="1C53BEB9" w14:textId="45171BAE" w:rsidR="00DD7620" w:rsidRDefault="00DD7620" w:rsidP="00FF67E3">
      <w:pPr>
        <w:spacing w:line="276" w:lineRule="auto"/>
      </w:pPr>
      <w:r>
        <w:t>Det samlede medlemstal udgør ultimo 202</w:t>
      </w:r>
      <w:r w:rsidR="00A10850">
        <w:t>4</w:t>
      </w:r>
      <w:r>
        <w:t xml:space="preserve"> </w:t>
      </w:r>
      <w:r w:rsidR="00362842">
        <w:t>2</w:t>
      </w:r>
      <w:r w:rsidR="00A10850">
        <w:t>40</w:t>
      </w:r>
      <w:r>
        <w:t xml:space="preserve"> medlemmer.</w:t>
      </w:r>
    </w:p>
    <w:p w14:paraId="53C88B69" w14:textId="77777777" w:rsidR="00DD7620" w:rsidRDefault="00DD7620" w:rsidP="00FF67E3">
      <w:pPr>
        <w:spacing w:line="276" w:lineRule="auto"/>
      </w:pPr>
    </w:p>
    <w:p w14:paraId="4F990A91" w14:textId="77777777" w:rsidR="00DD7620" w:rsidRPr="007F101D" w:rsidRDefault="00DD7620" w:rsidP="00FF67E3">
      <w:pPr>
        <w:spacing w:line="276" w:lineRule="auto"/>
        <w:rPr>
          <w:b/>
        </w:rPr>
      </w:pPr>
      <w:r w:rsidRPr="007F101D">
        <w:rPr>
          <w:b/>
        </w:rPr>
        <w:t>Forventet udvikling</w:t>
      </w:r>
    </w:p>
    <w:p w14:paraId="727B5677" w14:textId="1AD02007" w:rsidR="00526112" w:rsidRDefault="00DD7620" w:rsidP="00FF67E3">
      <w:pPr>
        <w:spacing w:line="276" w:lineRule="auto"/>
      </w:pPr>
      <w:r w:rsidRPr="00C3223F">
        <w:t xml:space="preserve">Budgettet </w:t>
      </w:r>
      <w:r>
        <w:t>for 202</w:t>
      </w:r>
      <w:r w:rsidR="00552AA7">
        <w:t>4</w:t>
      </w:r>
      <w:r>
        <w:t xml:space="preserve"> </w:t>
      </w:r>
      <w:r w:rsidR="00552AA7">
        <w:t xml:space="preserve">balancerer med et </w:t>
      </w:r>
      <w:r w:rsidR="00A10850">
        <w:t xml:space="preserve">resultat på t.DKK </w:t>
      </w:r>
      <w:r w:rsidR="00C80A28">
        <w:t xml:space="preserve">0 </w:t>
      </w:r>
      <w:r w:rsidR="00526112">
        <w:t xml:space="preserve">efter hensættelse på </w:t>
      </w:r>
      <w:r w:rsidR="00C30D93">
        <w:t xml:space="preserve">t.DKK </w:t>
      </w:r>
      <w:r w:rsidR="00526112">
        <w:t xml:space="preserve">100 til renovering. </w:t>
      </w:r>
    </w:p>
    <w:p w14:paraId="7D9D10C5" w14:textId="27E174D9" w:rsidR="000E033C" w:rsidRDefault="000E033C" w:rsidP="00FF67E3">
      <w:pPr>
        <w:spacing w:line="276" w:lineRule="auto"/>
      </w:pPr>
      <w:r>
        <w:t xml:space="preserve">Bestyrelsen i klubben har nedsat et udvalg, som har til opgave at udarbejde en detaljeret vedligeholdelsesplan. Denne forventes at foreligge i starten af 2025. Det er vigtigt for klubben at kende udgiften til f.eks. udskiftning af tag og gulv i hallen, ligesom der er behov for renovering/udskiftning af varmeinstallationen samt renovering af toiletter og fælleslokaler i hallen. Klubben vil ikke alene kunne finansiere disse renoveringer, hvorfor </w:t>
      </w:r>
      <w:r w:rsidR="00290B88">
        <w:t xml:space="preserve">der skal ansøges diverse fonde om støtte til finansieringen. </w:t>
      </w:r>
      <w:r>
        <w:t xml:space="preserve">Det forventes, at der skal overføres ca. </w:t>
      </w:r>
      <w:r w:rsidR="00C80A28">
        <w:t xml:space="preserve">t.DKK </w:t>
      </w:r>
      <w:r>
        <w:t xml:space="preserve">600 fra egenkapitalen til en hensættelseskonto til renovering, </w:t>
      </w:r>
      <w:r w:rsidR="00B51F72">
        <w:t>så</w:t>
      </w:r>
      <w:r>
        <w:t xml:space="preserve"> der primo 2025 vil stå en saldo på ca. </w:t>
      </w:r>
      <w:r w:rsidR="00C80A28">
        <w:t xml:space="preserve">t.DKK </w:t>
      </w:r>
      <w:r>
        <w:t xml:space="preserve">800, som kan </w:t>
      </w:r>
      <w:r w:rsidR="00290B88">
        <w:t>indgå</w:t>
      </w:r>
      <w:r>
        <w:t xml:space="preserve"> </w:t>
      </w:r>
      <w:r w:rsidR="00290B88">
        <w:t xml:space="preserve">som medfinansiering </w:t>
      </w:r>
      <w:r>
        <w:t xml:space="preserve">til de nævnte renoveringer.   </w:t>
      </w:r>
    </w:p>
    <w:p w14:paraId="1341D6CF" w14:textId="77777777" w:rsidR="00CA5C0E" w:rsidRDefault="00CA5C0E" w:rsidP="00FF67E3">
      <w:pPr>
        <w:spacing w:line="276" w:lineRule="auto"/>
      </w:pPr>
    </w:p>
    <w:p w14:paraId="4DD3F856" w14:textId="77777777" w:rsidR="00DD7620" w:rsidRPr="000B1BFB" w:rsidRDefault="00DD7620" w:rsidP="004E3DEC">
      <w:pPr>
        <w:keepNext/>
        <w:spacing w:line="276" w:lineRule="auto"/>
        <w:contextualSpacing/>
        <w:rPr>
          <w:b/>
        </w:rPr>
      </w:pPr>
      <w:r w:rsidRPr="000B1BFB">
        <w:rPr>
          <w:b/>
        </w:rPr>
        <w:t>Efterfølgende begivenheder</w:t>
      </w:r>
    </w:p>
    <w:p w14:paraId="131F1AF6" w14:textId="5FDA83DC" w:rsidR="001A5E2C" w:rsidRDefault="00DD7620" w:rsidP="00FF67E3">
      <w:pPr>
        <w:spacing w:line="276" w:lineRule="auto"/>
        <w:rPr>
          <w:rFonts w:ascii="DaneSerifaLight" w:hAnsi="DaneSerifaLight"/>
        </w:rPr>
      </w:pPr>
      <w:r>
        <w:t>Der er ikke efter regnskabsårets afslutning indtruffet forhold, som har væsentlig indflydelse på bedømmelsen af årsregnskabet.</w:t>
      </w:r>
    </w:p>
    <w:p w14:paraId="3742E91B" w14:textId="77777777" w:rsidR="001A5E2C" w:rsidRPr="00532707" w:rsidRDefault="001A5E2C" w:rsidP="00282E2D">
      <w:pPr>
        <w:tabs>
          <w:tab w:val="left" w:pos="2552"/>
          <w:tab w:val="left" w:pos="5103"/>
          <w:tab w:val="left" w:pos="7655"/>
        </w:tabs>
        <w:spacing w:line="240" w:lineRule="auto"/>
        <w:rPr>
          <w:rFonts w:ascii="DaneSerifaLight" w:hAnsi="DaneSerifaLight"/>
        </w:rPr>
      </w:pPr>
    </w:p>
    <w:p w14:paraId="6D5F1F81" w14:textId="77777777" w:rsidR="00147162" w:rsidRDefault="00147162" w:rsidP="00F54A05">
      <w:pPr>
        <w:tabs>
          <w:tab w:val="left" w:pos="2552"/>
          <w:tab w:val="left" w:pos="5103"/>
          <w:tab w:val="left" w:pos="7655"/>
        </w:tabs>
        <w:spacing w:line="276" w:lineRule="auto"/>
      </w:pPr>
    </w:p>
    <w:p w14:paraId="3C9AE88C" w14:textId="77777777" w:rsidR="00633EFC" w:rsidRDefault="00633EFC">
      <w:pPr>
        <w:tabs>
          <w:tab w:val="clear" w:pos="284"/>
          <w:tab w:val="clear" w:pos="567"/>
          <w:tab w:val="clear" w:pos="8789"/>
          <w:tab w:val="clear" w:pos="13721"/>
        </w:tabs>
        <w:spacing w:line="240" w:lineRule="auto"/>
        <w:jc w:val="left"/>
        <w:sectPr w:rsidR="00633EFC" w:rsidSect="009D7057">
          <w:headerReference w:type="default" r:id="rId17"/>
          <w:pgSz w:w="11907" w:h="16840" w:code="9"/>
          <w:pgMar w:top="1984" w:right="850" w:bottom="1134" w:left="2268" w:header="369" w:footer="482" w:gutter="0"/>
          <w:cols w:space="708"/>
          <w:docGrid w:linePitch="299"/>
        </w:sectPr>
      </w:pPr>
    </w:p>
    <w:p w14:paraId="04EC068F" w14:textId="5A6010A4" w:rsidR="00E22CC5" w:rsidRDefault="001D3FB4">
      <w:pPr>
        <w:tabs>
          <w:tab w:val="clear" w:pos="284"/>
          <w:tab w:val="clear" w:pos="567"/>
          <w:tab w:val="clear" w:pos="8789"/>
          <w:tab w:val="clear" w:pos="13721"/>
        </w:tabs>
        <w:spacing w:line="240" w:lineRule="auto"/>
        <w:jc w:val="left"/>
      </w:pPr>
      <w:r w:rsidRPr="001D3FB4">
        <w:rPr>
          <w:noProof/>
        </w:rPr>
        <w:lastRenderedPageBreak/>
        <w:drawing>
          <wp:inline distT="0" distB="0" distL="0" distR="0" wp14:anchorId="65EE68B0" wp14:editId="7A3BDD4E">
            <wp:extent cx="5581015" cy="3870325"/>
            <wp:effectExtent l="0" t="0" r="635" b="0"/>
            <wp:docPr id="203522114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87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454E4" w14:textId="0055DBAB" w:rsidR="00E22CC5" w:rsidRDefault="00E22CC5">
      <w:pPr>
        <w:tabs>
          <w:tab w:val="clear" w:pos="284"/>
          <w:tab w:val="clear" w:pos="567"/>
          <w:tab w:val="clear" w:pos="8789"/>
          <w:tab w:val="clear" w:pos="13721"/>
        </w:tabs>
        <w:spacing w:line="240" w:lineRule="auto"/>
        <w:jc w:val="left"/>
      </w:pPr>
    </w:p>
    <w:p w14:paraId="1FF9B0D5" w14:textId="77777777" w:rsidR="00E22CC5" w:rsidRDefault="00E22CC5">
      <w:pPr>
        <w:tabs>
          <w:tab w:val="clear" w:pos="284"/>
          <w:tab w:val="clear" w:pos="567"/>
          <w:tab w:val="clear" w:pos="8789"/>
          <w:tab w:val="clear" w:pos="13721"/>
        </w:tabs>
        <w:spacing w:line="240" w:lineRule="auto"/>
        <w:jc w:val="left"/>
      </w:pPr>
    </w:p>
    <w:p w14:paraId="4901948D" w14:textId="7C924C5A" w:rsidR="00E22CC5" w:rsidRDefault="00E22CC5">
      <w:pPr>
        <w:tabs>
          <w:tab w:val="clear" w:pos="284"/>
          <w:tab w:val="clear" w:pos="567"/>
          <w:tab w:val="clear" w:pos="8789"/>
          <w:tab w:val="clear" w:pos="13721"/>
        </w:tabs>
        <w:spacing w:line="240" w:lineRule="auto"/>
        <w:jc w:val="left"/>
        <w:sectPr w:rsidR="00E22CC5" w:rsidSect="009D7057">
          <w:headerReference w:type="default" r:id="rId19"/>
          <w:pgSz w:w="11907" w:h="16840" w:code="9"/>
          <w:pgMar w:top="1984" w:right="850" w:bottom="1134" w:left="2268" w:header="369" w:footer="482" w:gutter="0"/>
          <w:cols w:space="708"/>
          <w:docGrid w:linePitch="299"/>
        </w:sectPr>
      </w:pPr>
    </w:p>
    <w:p w14:paraId="70DD7210" w14:textId="57D7357C" w:rsidR="001F29ED" w:rsidRDefault="005A2D49">
      <w:pPr>
        <w:tabs>
          <w:tab w:val="clear" w:pos="284"/>
          <w:tab w:val="clear" w:pos="567"/>
          <w:tab w:val="clear" w:pos="8789"/>
          <w:tab w:val="clear" w:pos="13721"/>
        </w:tabs>
        <w:spacing w:line="240" w:lineRule="auto"/>
        <w:jc w:val="left"/>
      </w:pPr>
      <w:r w:rsidRPr="005A2D49">
        <w:rPr>
          <w:noProof/>
        </w:rPr>
        <w:lastRenderedPageBreak/>
        <w:drawing>
          <wp:inline distT="0" distB="0" distL="0" distR="0" wp14:anchorId="7ABAD6AD" wp14:editId="50AA0554">
            <wp:extent cx="5581015" cy="5512435"/>
            <wp:effectExtent l="0" t="0" r="635" b="0"/>
            <wp:docPr id="1280384185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551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B2F44" w14:textId="77777777" w:rsidR="008F0261" w:rsidRDefault="008F0261">
      <w:pPr>
        <w:tabs>
          <w:tab w:val="clear" w:pos="284"/>
          <w:tab w:val="clear" w:pos="567"/>
          <w:tab w:val="clear" w:pos="8789"/>
          <w:tab w:val="clear" w:pos="13721"/>
        </w:tabs>
        <w:spacing w:line="240" w:lineRule="auto"/>
        <w:jc w:val="left"/>
      </w:pPr>
    </w:p>
    <w:p w14:paraId="4AEBE6B7" w14:textId="3F3EE7B0" w:rsidR="008F0261" w:rsidRDefault="008F0261">
      <w:pPr>
        <w:tabs>
          <w:tab w:val="clear" w:pos="284"/>
          <w:tab w:val="clear" w:pos="567"/>
          <w:tab w:val="clear" w:pos="8789"/>
          <w:tab w:val="clear" w:pos="13721"/>
        </w:tabs>
        <w:spacing w:line="240" w:lineRule="auto"/>
        <w:jc w:val="left"/>
        <w:sectPr w:rsidR="008F0261" w:rsidSect="009D7057">
          <w:headerReference w:type="default" r:id="rId21"/>
          <w:pgSz w:w="11907" w:h="16840" w:code="9"/>
          <w:pgMar w:top="1984" w:right="850" w:bottom="1134" w:left="2268" w:header="369" w:footer="482" w:gutter="0"/>
          <w:cols w:space="708"/>
          <w:docGrid w:linePitch="299"/>
        </w:sectPr>
      </w:pPr>
    </w:p>
    <w:p w14:paraId="1691ECFF" w14:textId="2496A120" w:rsidR="00D8278F" w:rsidRDefault="00DA01FA">
      <w:pPr>
        <w:tabs>
          <w:tab w:val="clear" w:pos="284"/>
          <w:tab w:val="clear" w:pos="567"/>
          <w:tab w:val="clear" w:pos="8789"/>
          <w:tab w:val="clear" w:pos="13721"/>
        </w:tabs>
        <w:spacing w:line="240" w:lineRule="auto"/>
        <w:jc w:val="left"/>
      </w:pPr>
      <w:r w:rsidRPr="00DA01FA">
        <w:rPr>
          <w:noProof/>
        </w:rPr>
        <w:lastRenderedPageBreak/>
        <w:drawing>
          <wp:inline distT="0" distB="0" distL="0" distR="0" wp14:anchorId="219BC410" wp14:editId="27F2B1AA">
            <wp:extent cx="5407025" cy="7402830"/>
            <wp:effectExtent l="0" t="0" r="3175" b="0"/>
            <wp:docPr id="1270982362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25" cy="740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52984" w14:textId="77777777" w:rsidR="008F0261" w:rsidRDefault="008F0261">
      <w:pPr>
        <w:tabs>
          <w:tab w:val="clear" w:pos="284"/>
          <w:tab w:val="clear" w:pos="567"/>
          <w:tab w:val="clear" w:pos="8789"/>
          <w:tab w:val="clear" w:pos="13721"/>
        </w:tabs>
        <w:spacing w:line="240" w:lineRule="auto"/>
        <w:jc w:val="left"/>
      </w:pPr>
    </w:p>
    <w:p w14:paraId="2476BB97" w14:textId="512E7C76" w:rsidR="00EE44B4" w:rsidRDefault="00EE44B4">
      <w:pPr>
        <w:tabs>
          <w:tab w:val="clear" w:pos="284"/>
          <w:tab w:val="clear" w:pos="567"/>
          <w:tab w:val="clear" w:pos="8789"/>
          <w:tab w:val="clear" w:pos="13721"/>
        </w:tabs>
        <w:spacing w:line="240" w:lineRule="auto"/>
        <w:jc w:val="left"/>
      </w:pPr>
      <w:r>
        <w:br w:type="page"/>
      </w:r>
    </w:p>
    <w:p w14:paraId="6A43B033" w14:textId="180F3344" w:rsidR="00EE44B4" w:rsidRDefault="00D60E76">
      <w:pPr>
        <w:tabs>
          <w:tab w:val="clear" w:pos="284"/>
          <w:tab w:val="clear" w:pos="567"/>
          <w:tab w:val="clear" w:pos="8789"/>
          <w:tab w:val="clear" w:pos="13721"/>
        </w:tabs>
        <w:spacing w:line="240" w:lineRule="auto"/>
        <w:jc w:val="left"/>
      </w:pPr>
      <w:r w:rsidRPr="00D60E76">
        <w:rPr>
          <w:noProof/>
        </w:rPr>
        <w:lastRenderedPageBreak/>
        <w:drawing>
          <wp:inline distT="0" distB="0" distL="0" distR="0" wp14:anchorId="16D8A6BE" wp14:editId="260139B2">
            <wp:extent cx="5376545" cy="8713470"/>
            <wp:effectExtent l="0" t="0" r="0" b="0"/>
            <wp:docPr id="852461692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545" cy="871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E76">
        <w:t xml:space="preserve"> </w:t>
      </w:r>
      <w:r w:rsidR="00EE44B4">
        <w:br w:type="page"/>
      </w:r>
    </w:p>
    <w:p w14:paraId="39AA1E1C" w14:textId="2B4EBE4F" w:rsidR="00801A11" w:rsidRDefault="00970999" w:rsidP="003B5D32">
      <w:pPr>
        <w:tabs>
          <w:tab w:val="clear" w:pos="284"/>
          <w:tab w:val="clear" w:pos="567"/>
          <w:tab w:val="clear" w:pos="8789"/>
          <w:tab w:val="clear" w:pos="13721"/>
        </w:tabs>
        <w:spacing w:line="240" w:lineRule="auto"/>
        <w:jc w:val="left"/>
        <w:rPr>
          <w:noProof/>
        </w:rPr>
      </w:pPr>
      <w:r w:rsidRPr="00970999">
        <w:rPr>
          <w:noProof/>
        </w:rPr>
        <w:lastRenderedPageBreak/>
        <w:drawing>
          <wp:inline distT="0" distB="0" distL="0" distR="0" wp14:anchorId="439A91C2" wp14:editId="29A7F42A">
            <wp:extent cx="5407025" cy="2298065"/>
            <wp:effectExtent l="0" t="0" r="3175" b="0"/>
            <wp:docPr id="1745553101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25" cy="22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0F740" w14:textId="77777777" w:rsidR="00783099" w:rsidRDefault="00783099" w:rsidP="003B5D32">
      <w:pPr>
        <w:tabs>
          <w:tab w:val="clear" w:pos="284"/>
          <w:tab w:val="clear" w:pos="567"/>
          <w:tab w:val="clear" w:pos="8789"/>
          <w:tab w:val="clear" w:pos="13721"/>
        </w:tabs>
        <w:spacing w:line="240" w:lineRule="auto"/>
        <w:jc w:val="left"/>
        <w:rPr>
          <w:noProof/>
        </w:rPr>
      </w:pPr>
    </w:p>
    <w:p w14:paraId="086E6EA4" w14:textId="77777777" w:rsidR="00680621" w:rsidRDefault="00680621" w:rsidP="003B5D32">
      <w:pPr>
        <w:tabs>
          <w:tab w:val="clear" w:pos="284"/>
          <w:tab w:val="clear" w:pos="567"/>
          <w:tab w:val="clear" w:pos="8789"/>
          <w:tab w:val="clear" w:pos="13721"/>
        </w:tabs>
        <w:spacing w:line="240" w:lineRule="auto"/>
        <w:jc w:val="left"/>
        <w:rPr>
          <w:noProof/>
        </w:rPr>
      </w:pPr>
    </w:p>
    <w:p w14:paraId="4CDE2C5C" w14:textId="77777777" w:rsidR="00680621" w:rsidRDefault="00680621" w:rsidP="003B5D32">
      <w:pPr>
        <w:tabs>
          <w:tab w:val="clear" w:pos="284"/>
          <w:tab w:val="clear" w:pos="567"/>
          <w:tab w:val="clear" w:pos="8789"/>
          <w:tab w:val="clear" w:pos="13721"/>
        </w:tabs>
        <w:spacing w:line="240" w:lineRule="auto"/>
        <w:jc w:val="left"/>
      </w:pPr>
    </w:p>
    <w:sectPr w:rsidR="00680621" w:rsidSect="009D7057">
      <w:headerReference w:type="default" r:id="rId25"/>
      <w:pgSz w:w="11907" w:h="16840" w:code="9"/>
      <w:pgMar w:top="1984" w:right="850" w:bottom="1134" w:left="2268" w:header="369" w:footer="48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A1707" w14:textId="77777777" w:rsidR="000D20A3" w:rsidRDefault="000D20A3">
      <w:r>
        <w:separator/>
      </w:r>
    </w:p>
  </w:endnote>
  <w:endnote w:type="continuationSeparator" w:id="0">
    <w:p w14:paraId="4403F1AC" w14:textId="77777777" w:rsidR="000D20A3" w:rsidRDefault="000D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aneSerifaLight">
    <w:altName w:val="Calibri"/>
    <w:panose1 w:val="020B0604020202020204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Monoline-Regular">
    <w:altName w:val="Calibri"/>
    <w:panose1 w:val="020B0604020202020204"/>
    <w:charset w:val="00"/>
    <w:family w:val="auto"/>
    <w:pitch w:val="variable"/>
    <w:sig w:usb0="80000027" w:usb1="0000004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5442B" w14:textId="77777777" w:rsidR="00185E0F" w:rsidRDefault="00185E0F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5251BEE" w14:textId="77777777" w:rsidR="00185E0F" w:rsidRDefault="00185E0F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A6CFA" w14:textId="77777777" w:rsidR="00185E0F" w:rsidRDefault="00A5766D" w:rsidP="0069008A">
    <w:pPr>
      <w:pStyle w:val="Sidefod"/>
    </w:pPr>
    <w:r>
      <w:fldChar w:fldCharType="begin"/>
    </w:r>
    <w:r>
      <w:instrText xml:space="preserve"> PAGE   \* MERGEFORMAT </w:instrText>
    </w:r>
    <w:r>
      <w:fldChar w:fldCharType="separate"/>
    </w:r>
    <w:r w:rsidR="003C6C08">
      <w:rPr>
        <w:noProof/>
      </w:rPr>
      <w:t>8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-Gitter"/>
      <w:tblpPr w:vertAnchor="page" w:tblpY="15704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70"/>
      <w:gridCol w:w="1871"/>
      <w:gridCol w:w="1418"/>
    </w:tblGrid>
    <w:tr w:rsidR="007E04C3" w14:paraId="1BB2A5F4" w14:textId="77777777" w:rsidTr="007E04C3">
      <w:trPr>
        <w:trHeight w:val="820"/>
      </w:trPr>
      <w:tc>
        <w:tcPr>
          <w:tcW w:w="5670" w:type="dxa"/>
        </w:tcPr>
        <w:p w14:paraId="0F1B1577" w14:textId="77777777" w:rsidR="007E04C3" w:rsidRDefault="007E04C3" w:rsidP="007E04C3">
          <w:pPr>
            <w:spacing w:line="240" w:lineRule="auto"/>
            <w:jc w:val="left"/>
            <w:rPr>
              <w:sz w:val="16"/>
              <w:szCs w:val="16"/>
            </w:rPr>
          </w:pPr>
          <w:bookmarkStart w:id="0" w:name="B_DK"/>
          <w:bookmarkStart w:id="1" w:name="LogoSidefod1"/>
        </w:p>
      </w:tc>
      <w:tc>
        <w:tcPr>
          <w:tcW w:w="1871" w:type="dxa"/>
        </w:tcPr>
        <w:p w14:paraId="1D133ADE" w14:textId="77777777" w:rsidR="007E04C3" w:rsidRDefault="007E04C3" w:rsidP="007E04C3">
          <w:pPr>
            <w:spacing w:line="240" w:lineRule="auto"/>
            <w:rPr>
              <w:sz w:val="16"/>
              <w:szCs w:val="16"/>
            </w:rPr>
          </w:pPr>
        </w:p>
      </w:tc>
      <w:tc>
        <w:tcPr>
          <w:tcW w:w="1418" w:type="dxa"/>
        </w:tcPr>
        <w:p w14:paraId="05C618D0" w14:textId="77777777" w:rsidR="007E04C3" w:rsidRDefault="007E04C3" w:rsidP="007E04C3">
          <w:pPr>
            <w:spacing w:line="240" w:lineRule="auto"/>
            <w:rPr>
              <w:sz w:val="16"/>
              <w:szCs w:val="16"/>
            </w:rPr>
          </w:pPr>
        </w:p>
      </w:tc>
    </w:tr>
    <w:bookmarkEnd w:id="0"/>
    <w:bookmarkEnd w:id="1"/>
  </w:tbl>
  <w:p w14:paraId="2F953292" w14:textId="77777777" w:rsidR="007E04C3" w:rsidRPr="007E04C3" w:rsidRDefault="007E04C3" w:rsidP="007E04C3">
    <w:pPr>
      <w:pStyle w:val="Sidefod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81621" w14:textId="77777777" w:rsidR="001A5E2C" w:rsidRDefault="001A5E2C" w:rsidP="0069008A">
    <w:pPr>
      <w:pStyle w:val="Sidefod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818AA" w14:textId="77777777" w:rsidR="000D20A3" w:rsidRDefault="000D20A3">
      <w:r>
        <w:separator/>
      </w:r>
    </w:p>
  </w:footnote>
  <w:footnote w:type="continuationSeparator" w:id="0">
    <w:p w14:paraId="3C1203BE" w14:textId="77777777" w:rsidR="000D20A3" w:rsidRDefault="000D2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A5725" w14:textId="77777777" w:rsidR="002C224E" w:rsidRDefault="002C224E" w:rsidP="002C224E">
    <w:pPr>
      <w:pStyle w:val="Sidehovedklient"/>
      <w:framePr w:wrap="notBeside"/>
      <w:pBdr>
        <w:top w:val="single" w:sz="18" w:space="1" w:color="000000"/>
      </w:pBdr>
    </w:pPr>
    <w:r>
      <w:t>Slagelse Tennisklub</w:t>
    </w:r>
  </w:p>
  <w:p w14:paraId="152E0E4C" w14:textId="77777777" w:rsidR="002C224E" w:rsidRDefault="00AE1E62" w:rsidP="002C224E">
    <w:pPr>
      <w:pStyle w:val="TekstIsidehoved"/>
    </w:pPr>
    <w:r>
      <w:t>Indholdsfortegnelse</w:t>
    </w:r>
  </w:p>
  <w:p w14:paraId="22E723CC" w14:textId="77777777" w:rsidR="00DF5CEF" w:rsidRPr="00DF5CEF" w:rsidRDefault="00DF5CEF" w:rsidP="00DF5CE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EE6B5" w14:textId="77777777" w:rsidR="00AE1E62" w:rsidRDefault="00AE1E62" w:rsidP="002C224E">
    <w:pPr>
      <w:pStyle w:val="Sidehovedklient"/>
      <w:framePr w:wrap="notBeside"/>
      <w:pBdr>
        <w:top w:val="single" w:sz="18" w:space="1" w:color="000000"/>
      </w:pBdr>
    </w:pPr>
    <w:r>
      <w:t>Slagelse Tennisklub</w:t>
    </w:r>
  </w:p>
  <w:p w14:paraId="381573E3" w14:textId="55B5C605" w:rsidR="00AE1E62" w:rsidRDefault="00390886" w:rsidP="002C224E">
    <w:pPr>
      <w:pStyle w:val="TekstIsidehoved"/>
    </w:pPr>
    <w:r>
      <w:t>Foreningsoplysninger</w:t>
    </w:r>
  </w:p>
  <w:p w14:paraId="2A0BA5E8" w14:textId="77777777" w:rsidR="00AE1E62" w:rsidRPr="00DF5CEF" w:rsidRDefault="00AE1E62" w:rsidP="00DF5CE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E55AF" w14:textId="77777777" w:rsidR="00390886" w:rsidRDefault="00390886" w:rsidP="002C224E">
    <w:pPr>
      <w:pStyle w:val="Sidehovedklient"/>
      <w:framePr w:wrap="notBeside"/>
      <w:pBdr>
        <w:top w:val="single" w:sz="18" w:space="1" w:color="000000"/>
      </w:pBdr>
    </w:pPr>
    <w:r>
      <w:t>Slagelse Tennisklub</w:t>
    </w:r>
  </w:p>
  <w:p w14:paraId="3DC9CDC0" w14:textId="5843B5BD" w:rsidR="00390886" w:rsidRDefault="00390886" w:rsidP="002C224E">
    <w:pPr>
      <w:pStyle w:val="TekstIsidehoved"/>
    </w:pPr>
    <w:r>
      <w:t>Ledelsespåtegning</w:t>
    </w:r>
  </w:p>
  <w:p w14:paraId="01E71AEB" w14:textId="77777777" w:rsidR="00390886" w:rsidRPr="00DF5CEF" w:rsidRDefault="00390886" w:rsidP="00DF5CEF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93C3E" w14:textId="77777777" w:rsidR="00CE5402" w:rsidRDefault="00CE5402" w:rsidP="002C224E">
    <w:pPr>
      <w:pStyle w:val="Sidehovedklient"/>
      <w:framePr w:wrap="notBeside"/>
      <w:pBdr>
        <w:top w:val="single" w:sz="18" w:space="1" w:color="000000"/>
      </w:pBdr>
    </w:pPr>
    <w:r>
      <w:t>Slagelse Tennisklub</w:t>
    </w:r>
  </w:p>
  <w:p w14:paraId="4338E7BF" w14:textId="31109118" w:rsidR="00CE5402" w:rsidRPr="00DF5CEF" w:rsidRDefault="001A5E2C" w:rsidP="00CE5402">
    <w:pPr>
      <w:pStyle w:val="TekstIsidehoved"/>
    </w:pPr>
    <w:r>
      <w:t>Ledelsesberetning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F5D78" w14:textId="77777777" w:rsidR="004C76F4" w:rsidRDefault="004C76F4" w:rsidP="002C224E">
    <w:pPr>
      <w:pStyle w:val="Sidehovedklient"/>
      <w:framePr w:wrap="notBeside"/>
      <w:pBdr>
        <w:top w:val="single" w:sz="18" w:space="1" w:color="000000"/>
      </w:pBdr>
    </w:pPr>
    <w:r>
      <w:t>Slagelse Tennisklub</w:t>
    </w:r>
  </w:p>
  <w:p w14:paraId="1F718E40" w14:textId="14C38832" w:rsidR="004C76F4" w:rsidRDefault="004C76F4" w:rsidP="004C76F4">
    <w:pPr>
      <w:pStyle w:val="TekstIsidehoved"/>
    </w:pPr>
    <w:r>
      <w:t>Resultat</w:t>
    </w:r>
    <w:r w:rsidR="007B5FC4">
      <w:t>opgørelse</w:t>
    </w:r>
    <w:r w:rsidR="006E089E">
      <w:t xml:space="preserve"> </w:t>
    </w:r>
    <w:r w:rsidR="00C72129">
      <w:t>for 202</w:t>
    </w:r>
    <w:r w:rsidR="001D3FB4">
      <w:t>4</w:t>
    </w:r>
  </w:p>
  <w:p w14:paraId="626AF5EE" w14:textId="77777777" w:rsidR="001B66B7" w:rsidRDefault="001B66B7" w:rsidP="001B66B7">
    <w:pPr>
      <w:pStyle w:val="Sidehoved"/>
    </w:pPr>
  </w:p>
  <w:p w14:paraId="3C698CA5" w14:textId="77777777" w:rsidR="001B66B7" w:rsidRPr="001B66B7" w:rsidRDefault="001B66B7" w:rsidP="001B66B7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F989D" w14:textId="77777777" w:rsidR="00F17830" w:rsidRDefault="00F17830" w:rsidP="002C224E">
    <w:pPr>
      <w:pStyle w:val="Sidehovedklient"/>
      <w:framePr w:wrap="notBeside"/>
      <w:pBdr>
        <w:top w:val="single" w:sz="18" w:space="1" w:color="000000"/>
      </w:pBdr>
    </w:pPr>
    <w:r>
      <w:t>Slagelse Tennisklub</w:t>
    </w:r>
  </w:p>
  <w:p w14:paraId="320EB1FA" w14:textId="07D682A1" w:rsidR="00F17830" w:rsidRDefault="003A5129" w:rsidP="00F17830">
    <w:pPr>
      <w:pStyle w:val="TekstIsidehoved"/>
    </w:pPr>
    <w:r>
      <w:t>Balance pr. 31.12.2</w:t>
    </w:r>
    <w:r w:rsidR="001D3FB4">
      <w:t>4</w:t>
    </w:r>
  </w:p>
  <w:p w14:paraId="7494F404" w14:textId="77777777" w:rsidR="001D3FB4" w:rsidRPr="001D3FB4" w:rsidRDefault="001D3FB4" w:rsidP="001D3FB4">
    <w:pPr>
      <w:pStyle w:val="Sidehoved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69F92" w14:textId="77777777" w:rsidR="00163A82" w:rsidRDefault="00163A82" w:rsidP="002C224E">
    <w:pPr>
      <w:pStyle w:val="Sidehovedklient"/>
      <w:framePr w:wrap="notBeside"/>
      <w:pBdr>
        <w:top w:val="single" w:sz="18" w:space="1" w:color="000000"/>
      </w:pBdr>
    </w:pPr>
    <w:r>
      <w:t>Slagelse Tennisklub</w:t>
    </w:r>
  </w:p>
  <w:p w14:paraId="50448D76" w14:textId="3D1DA319" w:rsidR="00163A82" w:rsidRDefault="005A3419" w:rsidP="006A3EEB">
    <w:pPr>
      <w:pStyle w:val="TekstIsidehoved"/>
    </w:pPr>
    <w:r>
      <w:t>Noter</w:t>
    </w:r>
  </w:p>
  <w:p w14:paraId="70F3D782" w14:textId="77777777" w:rsidR="005A3419" w:rsidRPr="005A3419" w:rsidRDefault="005A3419" w:rsidP="005A341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E1CC069C"/>
    <w:lvl w:ilvl="0">
      <w:start w:val="1"/>
      <w:numFmt w:val="bullet"/>
      <w:pStyle w:val="Opstilling-punkttegn2"/>
      <w:lvlText w:val=""/>
      <w:lvlJc w:val="left"/>
      <w:pPr>
        <w:tabs>
          <w:tab w:val="num" w:pos="851"/>
        </w:tabs>
        <w:ind w:left="851" w:hanging="568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15A5414"/>
    <w:lvl w:ilvl="0">
      <w:start w:val="1"/>
      <w:numFmt w:val="bullet"/>
      <w:pStyle w:val="Opstilling-punkttegn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F43B14"/>
    <w:multiLevelType w:val="hybridMultilevel"/>
    <w:tmpl w:val="5FBE667E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100757"/>
    <w:multiLevelType w:val="multilevel"/>
    <w:tmpl w:val="89EA6FAE"/>
    <w:styleLink w:val="NummerOpstilling"/>
    <w:lvl w:ilvl="0">
      <w:start w:val="1"/>
      <w:numFmt w:val="decimal"/>
      <w:lvlText w:val="%1."/>
      <w:lvlJc w:val="left"/>
      <w:pPr>
        <w:ind w:left="284" w:hanging="284"/>
      </w:pPr>
      <w:rPr>
        <w:rFonts w:asciiTheme="majorHAnsi" w:hAnsiTheme="majorHAnsi" w:hint="default"/>
        <w:sz w:val="22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asciiTheme="majorHAnsi" w:hAnsiTheme="majorHAnsi" w:cs="Times New Roman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Theme="majorHAnsi" w:hAnsiTheme="majorHAnsi" w:cs="Times New Roman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157550B2"/>
    <w:multiLevelType w:val="multilevel"/>
    <w:tmpl w:val="5FA0D920"/>
    <w:styleLink w:val="TypografiFlereniveauer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DaneSerifaLight" w:hAnsi="DaneSerifaLight" w:hint="default"/>
        <w:spacing w:val="5"/>
        <w:sz w:val="22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5" w15:restartNumberingAfterBreak="0">
    <w:nsid w:val="246B5302"/>
    <w:multiLevelType w:val="multilevel"/>
    <w:tmpl w:val="7B145308"/>
    <w:styleLink w:val="TypografiPunkttegn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pacing w:val="5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19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03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55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556" w:hanging="284"/>
      </w:pPr>
      <w:rPr>
        <w:rFonts w:ascii="Wingdings" w:hAnsi="Wingdings" w:hint="default"/>
      </w:rPr>
    </w:lvl>
  </w:abstractNum>
  <w:abstractNum w:abstractNumId="6" w15:restartNumberingAfterBreak="0">
    <w:nsid w:val="2E606150"/>
    <w:multiLevelType w:val="hybridMultilevel"/>
    <w:tmpl w:val="1234B5E4"/>
    <w:lvl w:ilvl="0" w:tplc="040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39593EB9"/>
    <w:multiLevelType w:val="hybridMultilevel"/>
    <w:tmpl w:val="5D26E70A"/>
    <w:lvl w:ilvl="0" w:tplc="044883BE">
      <w:start w:val="1"/>
      <w:numFmt w:val="decimal"/>
      <w:lvlText w:val="%1."/>
      <w:lvlJc w:val="left"/>
      <w:pPr>
        <w:ind w:left="3555" w:hanging="360"/>
      </w:pPr>
      <w:rPr>
        <w:rFonts w:asciiTheme="majorHAnsi" w:eastAsia="Times New Roman" w:hAnsiTheme="majorHAnsi" w:cs="Times New Roman"/>
      </w:rPr>
    </w:lvl>
    <w:lvl w:ilvl="1" w:tplc="04060019">
      <w:start w:val="1"/>
      <w:numFmt w:val="lowerLetter"/>
      <w:lvlText w:val="%2."/>
      <w:lvlJc w:val="left"/>
      <w:pPr>
        <w:ind w:left="4275" w:hanging="360"/>
      </w:pPr>
    </w:lvl>
    <w:lvl w:ilvl="2" w:tplc="0406001B" w:tentative="1">
      <w:start w:val="1"/>
      <w:numFmt w:val="lowerRoman"/>
      <w:lvlText w:val="%3."/>
      <w:lvlJc w:val="right"/>
      <w:pPr>
        <w:ind w:left="4995" w:hanging="180"/>
      </w:pPr>
    </w:lvl>
    <w:lvl w:ilvl="3" w:tplc="0406000F" w:tentative="1">
      <w:start w:val="1"/>
      <w:numFmt w:val="decimal"/>
      <w:lvlText w:val="%4."/>
      <w:lvlJc w:val="left"/>
      <w:pPr>
        <w:ind w:left="5715" w:hanging="360"/>
      </w:pPr>
    </w:lvl>
    <w:lvl w:ilvl="4" w:tplc="04060019" w:tentative="1">
      <w:start w:val="1"/>
      <w:numFmt w:val="lowerLetter"/>
      <w:lvlText w:val="%5."/>
      <w:lvlJc w:val="left"/>
      <w:pPr>
        <w:ind w:left="6435" w:hanging="360"/>
      </w:pPr>
    </w:lvl>
    <w:lvl w:ilvl="5" w:tplc="0406001B" w:tentative="1">
      <w:start w:val="1"/>
      <w:numFmt w:val="lowerRoman"/>
      <w:lvlText w:val="%6."/>
      <w:lvlJc w:val="right"/>
      <w:pPr>
        <w:ind w:left="7155" w:hanging="180"/>
      </w:pPr>
    </w:lvl>
    <w:lvl w:ilvl="6" w:tplc="0406000F" w:tentative="1">
      <w:start w:val="1"/>
      <w:numFmt w:val="decimal"/>
      <w:lvlText w:val="%7."/>
      <w:lvlJc w:val="left"/>
      <w:pPr>
        <w:ind w:left="7875" w:hanging="360"/>
      </w:pPr>
    </w:lvl>
    <w:lvl w:ilvl="7" w:tplc="04060019" w:tentative="1">
      <w:start w:val="1"/>
      <w:numFmt w:val="lowerLetter"/>
      <w:lvlText w:val="%8."/>
      <w:lvlJc w:val="left"/>
      <w:pPr>
        <w:ind w:left="8595" w:hanging="360"/>
      </w:pPr>
    </w:lvl>
    <w:lvl w:ilvl="8" w:tplc="040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8" w15:restartNumberingAfterBreak="0">
    <w:nsid w:val="3CB70210"/>
    <w:multiLevelType w:val="hybridMultilevel"/>
    <w:tmpl w:val="AC907B04"/>
    <w:lvl w:ilvl="0" w:tplc="0406000F">
      <w:start w:val="1"/>
      <w:numFmt w:val="decimal"/>
      <w:lvlText w:val="%1."/>
      <w:lvlJc w:val="left"/>
      <w:pPr>
        <w:ind w:left="1140" w:hanging="360"/>
      </w:pPr>
    </w:lvl>
    <w:lvl w:ilvl="1" w:tplc="04060019" w:tentative="1">
      <w:start w:val="1"/>
      <w:numFmt w:val="lowerLetter"/>
      <w:lvlText w:val="%2."/>
      <w:lvlJc w:val="left"/>
      <w:pPr>
        <w:ind w:left="1860" w:hanging="360"/>
      </w:pPr>
    </w:lvl>
    <w:lvl w:ilvl="2" w:tplc="0406001B" w:tentative="1">
      <w:start w:val="1"/>
      <w:numFmt w:val="lowerRoman"/>
      <w:lvlText w:val="%3."/>
      <w:lvlJc w:val="right"/>
      <w:pPr>
        <w:ind w:left="2580" w:hanging="180"/>
      </w:pPr>
    </w:lvl>
    <w:lvl w:ilvl="3" w:tplc="0406000F" w:tentative="1">
      <w:start w:val="1"/>
      <w:numFmt w:val="decimal"/>
      <w:lvlText w:val="%4."/>
      <w:lvlJc w:val="left"/>
      <w:pPr>
        <w:ind w:left="3300" w:hanging="360"/>
      </w:pPr>
    </w:lvl>
    <w:lvl w:ilvl="4" w:tplc="04060019" w:tentative="1">
      <w:start w:val="1"/>
      <w:numFmt w:val="lowerLetter"/>
      <w:lvlText w:val="%5."/>
      <w:lvlJc w:val="left"/>
      <w:pPr>
        <w:ind w:left="4020" w:hanging="360"/>
      </w:pPr>
    </w:lvl>
    <w:lvl w:ilvl="5" w:tplc="0406001B" w:tentative="1">
      <w:start w:val="1"/>
      <w:numFmt w:val="lowerRoman"/>
      <w:lvlText w:val="%6."/>
      <w:lvlJc w:val="right"/>
      <w:pPr>
        <w:ind w:left="4740" w:hanging="180"/>
      </w:pPr>
    </w:lvl>
    <w:lvl w:ilvl="6" w:tplc="0406000F" w:tentative="1">
      <w:start w:val="1"/>
      <w:numFmt w:val="decimal"/>
      <w:lvlText w:val="%7."/>
      <w:lvlJc w:val="left"/>
      <w:pPr>
        <w:ind w:left="5460" w:hanging="360"/>
      </w:pPr>
    </w:lvl>
    <w:lvl w:ilvl="7" w:tplc="04060019" w:tentative="1">
      <w:start w:val="1"/>
      <w:numFmt w:val="lowerLetter"/>
      <w:lvlText w:val="%8."/>
      <w:lvlJc w:val="left"/>
      <w:pPr>
        <w:ind w:left="6180" w:hanging="360"/>
      </w:pPr>
    </w:lvl>
    <w:lvl w:ilvl="8" w:tplc="040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54620618"/>
    <w:multiLevelType w:val="hybridMultilevel"/>
    <w:tmpl w:val="756624AE"/>
    <w:lvl w:ilvl="0" w:tplc="6F3A81A6">
      <w:start w:val="1"/>
      <w:numFmt w:val="decimal"/>
      <w:lvlRestart w:val="0"/>
      <w:pStyle w:val="TypografiB"/>
      <w:lvlText w:val="%1."/>
      <w:lvlJc w:val="left"/>
      <w:pPr>
        <w:tabs>
          <w:tab w:val="num" w:pos="283"/>
        </w:tabs>
        <w:ind w:left="283" w:hanging="283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46EE9"/>
    <w:multiLevelType w:val="hybridMultilevel"/>
    <w:tmpl w:val="6A140542"/>
    <w:lvl w:ilvl="0" w:tplc="6114AE28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1734C"/>
    <w:multiLevelType w:val="hybridMultilevel"/>
    <w:tmpl w:val="F5F43E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A19E1"/>
    <w:multiLevelType w:val="multilevel"/>
    <w:tmpl w:val="FBC44640"/>
    <w:styleLink w:val="Punktopstilling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Theme="majorHAnsi" w:hAnsiTheme="majorHAnsi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99906159">
    <w:abstractNumId w:val="1"/>
  </w:num>
  <w:num w:numId="2" w16cid:durableId="1490250845">
    <w:abstractNumId w:val="0"/>
  </w:num>
  <w:num w:numId="3" w16cid:durableId="4981307">
    <w:abstractNumId w:val="10"/>
  </w:num>
  <w:num w:numId="4" w16cid:durableId="748230191">
    <w:abstractNumId w:val="5"/>
  </w:num>
  <w:num w:numId="5" w16cid:durableId="669407115">
    <w:abstractNumId w:val="4"/>
  </w:num>
  <w:num w:numId="6" w16cid:durableId="1890409583">
    <w:abstractNumId w:val="9"/>
  </w:num>
  <w:num w:numId="7" w16cid:durableId="2026244670">
    <w:abstractNumId w:val="3"/>
  </w:num>
  <w:num w:numId="8" w16cid:durableId="1638608561">
    <w:abstractNumId w:val="12"/>
  </w:num>
  <w:num w:numId="9" w16cid:durableId="378827754">
    <w:abstractNumId w:val="8"/>
  </w:num>
  <w:num w:numId="10" w16cid:durableId="1249539415">
    <w:abstractNumId w:val="11"/>
  </w:num>
  <w:num w:numId="11" w16cid:durableId="1942837456">
    <w:abstractNumId w:val="7"/>
  </w:num>
  <w:num w:numId="12" w16cid:durableId="116998452">
    <w:abstractNumId w:val="6"/>
  </w:num>
  <w:num w:numId="13" w16cid:durableId="1839006202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autoHyphenation/>
  <w:hyphenationZone w:val="170"/>
  <w:drawingGridHorizontalSpacing w:val="225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4C3"/>
    <w:rsid w:val="00003701"/>
    <w:rsid w:val="000065C7"/>
    <w:rsid w:val="00023BB9"/>
    <w:rsid w:val="00025D6B"/>
    <w:rsid w:val="00026A94"/>
    <w:rsid w:val="00030621"/>
    <w:rsid w:val="00036249"/>
    <w:rsid w:val="00043274"/>
    <w:rsid w:val="00046559"/>
    <w:rsid w:val="00046E3B"/>
    <w:rsid w:val="00047E36"/>
    <w:rsid w:val="000506AC"/>
    <w:rsid w:val="000549B0"/>
    <w:rsid w:val="00064141"/>
    <w:rsid w:val="000701FD"/>
    <w:rsid w:val="00082091"/>
    <w:rsid w:val="00084996"/>
    <w:rsid w:val="00086A48"/>
    <w:rsid w:val="00094E0C"/>
    <w:rsid w:val="00095E2D"/>
    <w:rsid w:val="000A5455"/>
    <w:rsid w:val="000A69FF"/>
    <w:rsid w:val="000A7D5D"/>
    <w:rsid w:val="000B1777"/>
    <w:rsid w:val="000B4A78"/>
    <w:rsid w:val="000C295E"/>
    <w:rsid w:val="000C31DC"/>
    <w:rsid w:val="000C4545"/>
    <w:rsid w:val="000C5D27"/>
    <w:rsid w:val="000D20A3"/>
    <w:rsid w:val="000E033C"/>
    <w:rsid w:val="000E4AC9"/>
    <w:rsid w:val="000F0D05"/>
    <w:rsid w:val="000F75C6"/>
    <w:rsid w:val="00110F25"/>
    <w:rsid w:val="0014134B"/>
    <w:rsid w:val="00147162"/>
    <w:rsid w:val="00150454"/>
    <w:rsid w:val="00153C2D"/>
    <w:rsid w:val="00161826"/>
    <w:rsid w:val="00163A82"/>
    <w:rsid w:val="00165670"/>
    <w:rsid w:val="0016693B"/>
    <w:rsid w:val="00176F15"/>
    <w:rsid w:val="00181770"/>
    <w:rsid w:val="001826D7"/>
    <w:rsid w:val="00185E0F"/>
    <w:rsid w:val="00197762"/>
    <w:rsid w:val="001A5E2C"/>
    <w:rsid w:val="001B2657"/>
    <w:rsid w:val="001B4946"/>
    <w:rsid w:val="001B66B7"/>
    <w:rsid w:val="001C5CFC"/>
    <w:rsid w:val="001C75DF"/>
    <w:rsid w:val="001D1C0F"/>
    <w:rsid w:val="001D3634"/>
    <w:rsid w:val="001D3FB4"/>
    <w:rsid w:val="001E7D50"/>
    <w:rsid w:val="001F29ED"/>
    <w:rsid w:val="001F5874"/>
    <w:rsid w:val="002009BF"/>
    <w:rsid w:val="00215827"/>
    <w:rsid w:val="00216CC3"/>
    <w:rsid w:val="00220B25"/>
    <w:rsid w:val="00221342"/>
    <w:rsid w:val="0022561D"/>
    <w:rsid w:val="002261E1"/>
    <w:rsid w:val="0022759C"/>
    <w:rsid w:val="002310F3"/>
    <w:rsid w:val="00237A39"/>
    <w:rsid w:val="00237FB2"/>
    <w:rsid w:val="00241F1A"/>
    <w:rsid w:val="00244CC7"/>
    <w:rsid w:val="00251E43"/>
    <w:rsid w:val="00254DBE"/>
    <w:rsid w:val="002564E9"/>
    <w:rsid w:val="0025664A"/>
    <w:rsid w:val="002639D5"/>
    <w:rsid w:val="00277DA8"/>
    <w:rsid w:val="002827FB"/>
    <w:rsid w:val="00282E2D"/>
    <w:rsid w:val="00285B16"/>
    <w:rsid w:val="00290B88"/>
    <w:rsid w:val="002A3312"/>
    <w:rsid w:val="002A6BD4"/>
    <w:rsid w:val="002B30D4"/>
    <w:rsid w:val="002B5755"/>
    <w:rsid w:val="002C202A"/>
    <w:rsid w:val="002C224E"/>
    <w:rsid w:val="002C3374"/>
    <w:rsid w:val="002C4A83"/>
    <w:rsid w:val="002C619D"/>
    <w:rsid w:val="002D3669"/>
    <w:rsid w:val="002E50E6"/>
    <w:rsid w:val="002E78F6"/>
    <w:rsid w:val="002F441A"/>
    <w:rsid w:val="00301599"/>
    <w:rsid w:val="00304215"/>
    <w:rsid w:val="00310AD4"/>
    <w:rsid w:val="003153C6"/>
    <w:rsid w:val="003216DA"/>
    <w:rsid w:val="00321766"/>
    <w:rsid w:val="00322498"/>
    <w:rsid w:val="0032465F"/>
    <w:rsid w:val="00333FF0"/>
    <w:rsid w:val="00340608"/>
    <w:rsid w:val="00345483"/>
    <w:rsid w:val="0034723A"/>
    <w:rsid w:val="0035381E"/>
    <w:rsid w:val="0036164A"/>
    <w:rsid w:val="00362842"/>
    <w:rsid w:val="00374054"/>
    <w:rsid w:val="00386263"/>
    <w:rsid w:val="00390886"/>
    <w:rsid w:val="00393477"/>
    <w:rsid w:val="00393F80"/>
    <w:rsid w:val="00395C06"/>
    <w:rsid w:val="003A5129"/>
    <w:rsid w:val="003B0243"/>
    <w:rsid w:val="003B49A6"/>
    <w:rsid w:val="003B5D32"/>
    <w:rsid w:val="003B7669"/>
    <w:rsid w:val="003C53EF"/>
    <w:rsid w:val="003C6C08"/>
    <w:rsid w:val="003D28AF"/>
    <w:rsid w:val="003D45F6"/>
    <w:rsid w:val="003E0231"/>
    <w:rsid w:val="003F06C3"/>
    <w:rsid w:val="003F4B0D"/>
    <w:rsid w:val="003F5F40"/>
    <w:rsid w:val="00400EA2"/>
    <w:rsid w:val="004042E7"/>
    <w:rsid w:val="004042F8"/>
    <w:rsid w:val="00411334"/>
    <w:rsid w:val="00414E90"/>
    <w:rsid w:val="0041534B"/>
    <w:rsid w:val="00416FE7"/>
    <w:rsid w:val="00436A01"/>
    <w:rsid w:val="0043704C"/>
    <w:rsid w:val="00442C9D"/>
    <w:rsid w:val="00444A26"/>
    <w:rsid w:val="00455ADD"/>
    <w:rsid w:val="00457C48"/>
    <w:rsid w:val="0046519A"/>
    <w:rsid w:val="004656DD"/>
    <w:rsid w:val="00471D5E"/>
    <w:rsid w:val="00471FBE"/>
    <w:rsid w:val="004741A5"/>
    <w:rsid w:val="00487E73"/>
    <w:rsid w:val="00493B95"/>
    <w:rsid w:val="00494619"/>
    <w:rsid w:val="004A3291"/>
    <w:rsid w:val="004C0916"/>
    <w:rsid w:val="004C2EAA"/>
    <w:rsid w:val="004C5FD0"/>
    <w:rsid w:val="004C76F4"/>
    <w:rsid w:val="004D0D19"/>
    <w:rsid w:val="004E3DEC"/>
    <w:rsid w:val="004F3A25"/>
    <w:rsid w:val="00503360"/>
    <w:rsid w:val="00504B52"/>
    <w:rsid w:val="00513B6A"/>
    <w:rsid w:val="005252B9"/>
    <w:rsid w:val="00526112"/>
    <w:rsid w:val="00543BF6"/>
    <w:rsid w:val="00551744"/>
    <w:rsid w:val="00552AA7"/>
    <w:rsid w:val="00557A12"/>
    <w:rsid w:val="00563279"/>
    <w:rsid w:val="005650C4"/>
    <w:rsid w:val="00566BF3"/>
    <w:rsid w:val="00570414"/>
    <w:rsid w:val="00572CB7"/>
    <w:rsid w:val="00576409"/>
    <w:rsid w:val="005768F5"/>
    <w:rsid w:val="005772D5"/>
    <w:rsid w:val="00585582"/>
    <w:rsid w:val="00592ED8"/>
    <w:rsid w:val="0059623F"/>
    <w:rsid w:val="00596E20"/>
    <w:rsid w:val="005A2D49"/>
    <w:rsid w:val="005A2F35"/>
    <w:rsid w:val="005A3419"/>
    <w:rsid w:val="005A4B63"/>
    <w:rsid w:val="005A5370"/>
    <w:rsid w:val="005B259D"/>
    <w:rsid w:val="005B3924"/>
    <w:rsid w:val="005C4E44"/>
    <w:rsid w:val="005D1F41"/>
    <w:rsid w:val="005D3543"/>
    <w:rsid w:val="005E19EF"/>
    <w:rsid w:val="005E6B4A"/>
    <w:rsid w:val="005E7E32"/>
    <w:rsid w:val="005F3023"/>
    <w:rsid w:val="0060254F"/>
    <w:rsid w:val="00604901"/>
    <w:rsid w:val="00624405"/>
    <w:rsid w:val="006328F6"/>
    <w:rsid w:val="00633077"/>
    <w:rsid w:val="00633939"/>
    <w:rsid w:val="00633EFC"/>
    <w:rsid w:val="00634092"/>
    <w:rsid w:val="006360CD"/>
    <w:rsid w:val="006370E5"/>
    <w:rsid w:val="00643863"/>
    <w:rsid w:val="00645EA3"/>
    <w:rsid w:val="006502C6"/>
    <w:rsid w:val="00652242"/>
    <w:rsid w:val="0066049D"/>
    <w:rsid w:val="00662473"/>
    <w:rsid w:val="006657F4"/>
    <w:rsid w:val="00675E22"/>
    <w:rsid w:val="0067796D"/>
    <w:rsid w:val="00680042"/>
    <w:rsid w:val="00680621"/>
    <w:rsid w:val="00686FBA"/>
    <w:rsid w:val="0069008A"/>
    <w:rsid w:val="00692C90"/>
    <w:rsid w:val="00694C51"/>
    <w:rsid w:val="0069569F"/>
    <w:rsid w:val="006969E5"/>
    <w:rsid w:val="006A0502"/>
    <w:rsid w:val="006A363F"/>
    <w:rsid w:val="006A3EEB"/>
    <w:rsid w:val="006B15BC"/>
    <w:rsid w:val="006B4D34"/>
    <w:rsid w:val="006C1B49"/>
    <w:rsid w:val="006C2506"/>
    <w:rsid w:val="006E089E"/>
    <w:rsid w:val="006E15D7"/>
    <w:rsid w:val="006E6450"/>
    <w:rsid w:val="006F53BD"/>
    <w:rsid w:val="006F7494"/>
    <w:rsid w:val="006F79A5"/>
    <w:rsid w:val="00703C20"/>
    <w:rsid w:val="007065F8"/>
    <w:rsid w:val="007130DB"/>
    <w:rsid w:val="0071459B"/>
    <w:rsid w:val="007159C2"/>
    <w:rsid w:val="007178A1"/>
    <w:rsid w:val="00720FB3"/>
    <w:rsid w:val="00723518"/>
    <w:rsid w:val="00727AAE"/>
    <w:rsid w:val="00731C57"/>
    <w:rsid w:val="0074032E"/>
    <w:rsid w:val="00742AFC"/>
    <w:rsid w:val="007462A2"/>
    <w:rsid w:val="007475FD"/>
    <w:rsid w:val="0075020B"/>
    <w:rsid w:val="00753140"/>
    <w:rsid w:val="007540AA"/>
    <w:rsid w:val="00764E86"/>
    <w:rsid w:val="00776145"/>
    <w:rsid w:val="0078026C"/>
    <w:rsid w:val="00783099"/>
    <w:rsid w:val="00794A25"/>
    <w:rsid w:val="007959BB"/>
    <w:rsid w:val="00795B23"/>
    <w:rsid w:val="007A1CA7"/>
    <w:rsid w:val="007A425C"/>
    <w:rsid w:val="007A5948"/>
    <w:rsid w:val="007A6D28"/>
    <w:rsid w:val="007B3007"/>
    <w:rsid w:val="007B4003"/>
    <w:rsid w:val="007B4B5A"/>
    <w:rsid w:val="007B5B7A"/>
    <w:rsid w:val="007B5FC4"/>
    <w:rsid w:val="007E04C3"/>
    <w:rsid w:val="007E1719"/>
    <w:rsid w:val="007E3F83"/>
    <w:rsid w:val="007E6201"/>
    <w:rsid w:val="007F0317"/>
    <w:rsid w:val="007F2567"/>
    <w:rsid w:val="00801A11"/>
    <w:rsid w:val="008047AE"/>
    <w:rsid w:val="00810316"/>
    <w:rsid w:val="00816FE2"/>
    <w:rsid w:val="0082663A"/>
    <w:rsid w:val="00827AD6"/>
    <w:rsid w:val="008328BC"/>
    <w:rsid w:val="008503D8"/>
    <w:rsid w:val="008625BB"/>
    <w:rsid w:val="00864A5D"/>
    <w:rsid w:val="00871AE1"/>
    <w:rsid w:val="00874929"/>
    <w:rsid w:val="00877320"/>
    <w:rsid w:val="008869D2"/>
    <w:rsid w:val="00890BF3"/>
    <w:rsid w:val="008A314B"/>
    <w:rsid w:val="008A46B6"/>
    <w:rsid w:val="008A7137"/>
    <w:rsid w:val="008B51F2"/>
    <w:rsid w:val="008C452F"/>
    <w:rsid w:val="008D2A50"/>
    <w:rsid w:val="008D67F6"/>
    <w:rsid w:val="008E0C13"/>
    <w:rsid w:val="008E1CD4"/>
    <w:rsid w:val="008E2E11"/>
    <w:rsid w:val="008E6C78"/>
    <w:rsid w:val="008E7FF5"/>
    <w:rsid w:val="008F0261"/>
    <w:rsid w:val="008F0EB6"/>
    <w:rsid w:val="008F799A"/>
    <w:rsid w:val="00900B9A"/>
    <w:rsid w:val="0090599E"/>
    <w:rsid w:val="009220FE"/>
    <w:rsid w:val="00930BAD"/>
    <w:rsid w:val="00932D3F"/>
    <w:rsid w:val="009400A9"/>
    <w:rsid w:val="0095245F"/>
    <w:rsid w:val="009536BE"/>
    <w:rsid w:val="00955EA6"/>
    <w:rsid w:val="00960FD8"/>
    <w:rsid w:val="00970999"/>
    <w:rsid w:val="00972AD0"/>
    <w:rsid w:val="009803BB"/>
    <w:rsid w:val="00981CAA"/>
    <w:rsid w:val="00986A64"/>
    <w:rsid w:val="00987DAA"/>
    <w:rsid w:val="009A72BB"/>
    <w:rsid w:val="009B1084"/>
    <w:rsid w:val="009C0EBD"/>
    <w:rsid w:val="009D09CC"/>
    <w:rsid w:val="009D0C94"/>
    <w:rsid w:val="009D1D3D"/>
    <w:rsid w:val="009D2C0D"/>
    <w:rsid w:val="009D506B"/>
    <w:rsid w:val="009D7057"/>
    <w:rsid w:val="009E76F3"/>
    <w:rsid w:val="00A00D9B"/>
    <w:rsid w:val="00A01D67"/>
    <w:rsid w:val="00A03A9A"/>
    <w:rsid w:val="00A0598E"/>
    <w:rsid w:val="00A10850"/>
    <w:rsid w:val="00A11D94"/>
    <w:rsid w:val="00A1232E"/>
    <w:rsid w:val="00A14FEF"/>
    <w:rsid w:val="00A2475D"/>
    <w:rsid w:val="00A24E33"/>
    <w:rsid w:val="00A316DB"/>
    <w:rsid w:val="00A36EFF"/>
    <w:rsid w:val="00A40A07"/>
    <w:rsid w:val="00A413CB"/>
    <w:rsid w:val="00A46CE7"/>
    <w:rsid w:val="00A547EC"/>
    <w:rsid w:val="00A5766D"/>
    <w:rsid w:val="00A57908"/>
    <w:rsid w:val="00A60544"/>
    <w:rsid w:val="00A6644A"/>
    <w:rsid w:val="00A704C9"/>
    <w:rsid w:val="00A80FB4"/>
    <w:rsid w:val="00A851C7"/>
    <w:rsid w:val="00A8567D"/>
    <w:rsid w:val="00A86E18"/>
    <w:rsid w:val="00A905A2"/>
    <w:rsid w:val="00A905B0"/>
    <w:rsid w:val="00A92A73"/>
    <w:rsid w:val="00AA3028"/>
    <w:rsid w:val="00AA5E58"/>
    <w:rsid w:val="00AA6771"/>
    <w:rsid w:val="00AA6AAA"/>
    <w:rsid w:val="00AA7BDB"/>
    <w:rsid w:val="00AC2B3F"/>
    <w:rsid w:val="00AD18A9"/>
    <w:rsid w:val="00AD4FB5"/>
    <w:rsid w:val="00AD623A"/>
    <w:rsid w:val="00AE1E62"/>
    <w:rsid w:val="00AE4725"/>
    <w:rsid w:val="00AF5FC3"/>
    <w:rsid w:val="00AF78CB"/>
    <w:rsid w:val="00B033B6"/>
    <w:rsid w:val="00B051D8"/>
    <w:rsid w:val="00B23340"/>
    <w:rsid w:val="00B30EE8"/>
    <w:rsid w:val="00B33C94"/>
    <w:rsid w:val="00B34CAF"/>
    <w:rsid w:val="00B363DC"/>
    <w:rsid w:val="00B3760D"/>
    <w:rsid w:val="00B40C90"/>
    <w:rsid w:val="00B41E5F"/>
    <w:rsid w:val="00B4221D"/>
    <w:rsid w:val="00B42CFF"/>
    <w:rsid w:val="00B4752F"/>
    <w:rsid w:val="00B51F72"/>
    <w:rsid w:val="00B546F5"/>
    <w:rsid w:val="00B55DD0"/>
    <w:rsid w:val="00B7127A"/>
    <w:rsid w:val="00B72EE6"/>
    <w:rsid w:val="00B833FE"/>
    <w:rsid w:val="00B8799B"/>
    <w:rsid w:val="00B96D87"/>
    <w:rsid w:val="00BA1C04"/>
    <w:rsid w:val="00BA74F0"/>
    <w:rsid w:val="00BB7517"/>
    <w:rsid w:val="00BC4AB6"/>
    <w:rsid w:val="00BC5A23"/>
    <w:rsid w:val="00BC6744"/>
    <w:rsid w:val="00BD0308"/>
    <w:rsid w:val="00BD6FD7"/>
    <w:rsid w:val="00BE0D7A"/>
    <w:rsid w:val="00BE746F"/>
    <w:rsid w:val="00BF054D"/>
    <w:rsid w:val="00BF7424"/>
    <w:rsid w:val="00C04252"/>
    <w:rsid w:val="00C20A8C"/>
    <w:rsid w:val="00C30D93"/>
    <w:rsid w:val="00C31E89"/>
    <w:rsid w:val="00C354DE"/>
    <w:rsid w:val="00C36232"/>
    <w:rsid w:val="00C40AE7"/>
    <w:rsid w:val="00C414E7"/>
    <w:rsid w:val="00C431C5"/>
    <w:rsid w:val="00C4351B"/>
    <w:rsid w:val="00C537B9"/>
    <w:rsid w:val="00C656B1"/>
    <w:rsid w:val="00C65DE1"/>
    <w:rsid w:val="00C72129"/>
    <w:rsid w:val="00C737E0"/>
    <w:rsid w:val="00C73BD6"/>
    <w:rsid w:val="00C74606"/>
    <w:rsid w:val="00C74E1F"/>
    <w:rsid w:val="00C77605"/>
    <w:rsid w:val="00C80A28"/>
    <w:rsid w:val="00C8140B"/>
    <w:rsid w:val="00C84F37"/>
    <w:rsid w:val="00C90935"/>
    <w:rsid w:val="00C963D4"/>
    <w:rsid w:val="00CA5598"/>
    <w:rsid w:val="00CA5C0E"/>
    <w:rsid w:val="00CB1DCF"/>
    <w:rsid w:val="00CB5A2B"/>
    <w:rsid w:val="00CD22E0"/>
    <w:rsid w:val="00CD279F"/>
    <w:rsid w:val="00CD7AEB"/>
    <w:rsid w:val="00CE2F80"/>
    <w:rsid w:val="00CE5402"/>
    <w:rsid w:val="00CE5DBE"/>
    <w:rsid w:val="00CF63CC"/>
    <w:rsid w:val="00D0114D"/>
    <w:rsid w:val="00D02FE9"/>
    <w:rsid w:val="00D035C0"/>
    <w:rsid w:val="00D17D5D"/>
    <w:rsid w:val="00D30C18"/>
    <w:rsid w:val="00D360A1"/>
    <w:rsid w:val="00D47EE2"/>
    <w:rsid w:val="00D56267"/>
    <w:rsid w:val="00D56296"/>
    <w:rsid w:val="00D60E76"/>
    <w:rsid w:val="00D63EF0"/>
    <w:rsid w:val="00D6787B"/>
    <w:rsid w:val="00D8278F"/>
    <w:rsid w:val="00D8756B"/>
    <w:rsid w:val="00D95385"/>
    <w:rsid w:val="00D96E11"/>
    <w:rsid w:val="00DA01FA"/>
    <w:rsid w:val="00DA1501"/>
    <w:rsid w:val="00DA3B84"/>
    <w:rsid w:val="00DA5B06"/>
    <w:rsid w:val="00DB082B"/>
    <w:rsid w:val="00DB4A6F"/>
    <w:rsid w:val="00DB4A9B"/>
    <w:rsid w:val="00DC0176"/>
    <w:rsid w:val="00DC0CD1"/>
    <w:rsid w:val="00DC4321"/>
    <w:rsid w:val="00DD269D"/>
    <w:rsid w:val="00DD7620"/>
    <w:rsid w:val="00DE3FF2"/>
    <w:rsid w:val="00DF5CEF"/>
    <w:rsid w:val="00DF7063"/>
    <w:rsid w:val="00E0418A"/>
    <w:rsid w:val="00E0550D"/>
    <w:rsid w:val="00E10314"/>
    <w:rsid w:val="00E13F49"/>
    <w:rsid w:val="00E150AA"/>
    <w:rsid w:val="00E15744"/>
    <w:rsid w:val="00E1673A"/>
    <w:rsid w:val="00E1771F"/>
    <w:rsid w:val="00E22CC5"/>
    <w:rsid w:val="00E2650D"/>
    <w:rsid w:val="00E32AAA"/>
    <w:rsid w:val="00E339F0"/>
    <w:rsid w:val="00E361EE"/>
    <w:rsid w:val="00E42370"/>
    <w:rsid w:val="00E44F8E"/>
    <w:rsid w:val="00E47A03"/>
    <w:rsid w:val="00E50196"/>
    <w:rsid w:val="00E56774"/>
    <w:rsid w:val="00E57BDF"/>
    <w:rsid w:val="00E6266F"/>
    <w:rsid w:val="00E72A76"/>
    <w:rsid w:val="00E86B9E"/>
    <w:rsid w:val="00E90B00"/>
    <w:rsid w:val="00E90C91"/>
    <w:rsid w:val="00E974C5"/>
    <w:rsid w:val="00EA324C"/>
    <w:rsid w:val="00EA51C7"/>
    <w:rsid w:val="00EB1357"/>
    <w:rsid w:val="00EB410C"/>
    <w:rsid w:val="00EE44B4"/>
    <w:rsid w:val="00EF24F9"/>
    <w:rsid w:val="00F03A38"/>
    <w:rsid w:val="00F13226"/>
    <w:rsid w:val="00F15CE1"/>
    <w:rsid w:val="00F17830"/>
    <w:rsid w:val="00F21B97"/>
    <w:rsid w:val="00F3356E"/>
    <w:rsid w:val="00F36DAA"/>
    <w:rsid w:val="00F4011F"/>
    <w:rsid w:val="00F41AE9"/>
    <w:rsid w:val="00F42AA8"/>
    <w:rsid w:val="00F54A05"/>
    <w:rsid w:val="00F618D0"/>
    <w:rsid w:val="00F64410"/>
    <w:rsid w:val="00F669C9"/>
    <w:rsid w:val="00F7028F"/>
    <w:rsid w:val="00F7088F"/>
    <w:rsid w:val="00F74129"/>
    <w:rsid w:val="00F915DD"/>
    <w:rsid w:val="00F95017"/>
    <w:rsid w:val="00FB20BA"/>
    <w:rsid w:val="00FB55A5"/>
    <w:rsid w:val="00FC6BA2"/>
    <w:rsid w:val="00FD5E13"/>
    <w:rsid w:val="00FD7DC1"/>
    <w:rsid w:val="00FE31A9"/>
    <w:rsid w:val="00FE42AF"/>
    <w:rsid w:val="00FE5831"/>
    <w:rsid w:val="00FE6F02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8080BC"/>
  <w15:docId w15:val="{1F2DFDFA-EA4C-4443-9449-17AEE342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224E"/>
    <w:pPr>
      <w:tabs>
        <w:tab w:val="left" w:pos="284"/>
        <w:tab w:val="left" w:pos="567"/>
        <w:tab w:val="right" w:pos="8789"/>
        <w:tab w:val="right" w:pos="13721"/>
      </w:tabs>
      <w:spacing w:line="312" w:lineRule="atLeast"/>
      <w:jc w:val="both"/>
    </w:pPr>
    <w:rPr>
      <w:rFonts w:asciiTheme="majorHAnsi" w:hAnsiTheme="majorHAnsi"/>
      <w:sz w:val="22"/>
    </w:rPr>
  </w:style>
  <w:style w:type="paragraph" w:styleId="Overskrift1">
    <w:name w:val="heading 1"/>
    <w:aliases w:val="Regnskaber,Heading"/>
    <w:basedOn w:val="Normal"/>
    <w:next w:val="Normal"/>
    <w:link w:val="Overskrift1Tegn"/>
    <w:qFormat/>
    <w:rsid w:val="002C224E"/>
    <w:pPr>
      <w:spacing w:after="312"/>
      <w:jc w:val="left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2C224E"/>
    <w:pPr>
      <w:spacing w:after="120"/>
      <w:jc w:val="left"/>
      <w:outlineLvl w:val="1"/>
    </w:pPr>
    <w:rPr>
      <w:b/>
    </w:rPr>
  </w:style>
  <w:style w:type="paragraph" w:styleId="Overskrift3">
    <w:name w:val="heading 3"/>
    <w:basedOn w:val="Normal"/>
    <w:next w:val="Normal"/>
    <w:link w:val="Overskrift3Tegn"/>
    <w:qFormat/>
    <w:rsid w:val="002C224E"/>
    <w:pPr>
      <w:jc w:val="left"/>
      <w:outlineLvl w:val="2"/>
    </w:pPr>
    <w:rPr>
      <w:b/>
    </w:rPr>
  </w:style>
  <w:style w:type="paragraph" w:styleId="Overskrift4">
    <w:name w:val="heading 4"/>
    <w:basedOn w:val="Normal"/>
    <w:next w:val="Normal"/>
    <w:link w:val="Overskrift4Tegn"/>
    <w:qFormat/>
    <w:rsid w:val="002C224E"/>
    <w:pPr>
      <w:pBdr>
        <w:bottom w:val="single" w:sz="4" w:space="6" w:color="auto"/>
      </w:pBdr>
      <w:spacing w:after="480"/>
      <w:jc w:val="left"/>
      <w:outlineLvl w:val="3"/>
    </w:pPr>
    <w:rPr>
      <w:b/>
    </w:rPr>
  </w:style>
  <w:style w:type="paragraph" w:styleId="Overskrift5">
    <w:name w:val="heading 5"/>
    <w:basedOn w:val="Normal"/>
    <w:next w:val="Overskrift6"/>
    <w:link w:val="Overskrift5Tegn"/>
    <w:qFormat/>
    <w:rsid w:val="002C224E"/>
    <w:pPr>
      <w:spacing w:before="4800" w:after="960"/>
      <w:jc w:val="left"/>
      <w:outlineLvl w:val="4"/>
    </w:pPr>
    <w:rPr>
      <w:b/>
      <w:sz w:val="46"/>
    </w:rPr>
  </w:style>
  <w:style w:type="paragraph" w:styleId="Overskrift6">
    <w:name w:val="heading 6"/>
    <w:basedOn w:val="Normal"/>
    <w:next w:val="Normal"/>
    <w:link w:val="Overskrift6Tegn"/>
    <w:qFormat/>
    <w:rsid w:val="002C224E"/>
    <w:pPr>
      <w:jc w:val="left"/>
      <w:outlineLvl w:val="5"/>
    </w:pPr>
    <w:rPr>
      <w:b/>
      <w:sz w:val="36"/>
    </w:rPr>
  </w:style>
  <w:style w:type="paragraph" w:styleId="Overskrift7">
    <w:name w:val="heading 7"/>
    <w:basedOn w:val="Normal"/>
    <w:next w:val="Normal"/>
    <w:link w:val="Overskrift7Tegn"/>
    <w:qFormat/>
    <w:rsid w:val="002C224E"/>
    <w:pPr>
      <w:spacing w:after="80"/>
      <w:jc w:val="left"/>
      <w:outlineLvl w:val="6"/>
    </w:pPr>
    <w:rPr>
      <w:i/>
    </w:rPr>
  </w:style>
  <w:style w:type="paragraph" w:styleId="Overskrift8">
    <w:name w:val="heading 8"/>
    <w:basedOn w:val="Normal"/>
    <w:next w:val="Normal"/>
    <w:link w:val="Overskrift8Tegn"/>
    <w:qFormat/>
    <w:rsid w:val="002C224E"/>
    <w:pPr>
      <w:jc w:val="left"/>
      <w:outlineLvl w:val="7"/>
    </w:pPr>
    <w:rPr>
      <w:b/>
      <w:caps/>
      <w:sz w:val="48"/>
    </w:rPr>
  </w:style>
  <w:style w:type="paragraph" w:styleId="Overskrift9">
    <w:name w:val="heading 9"/>
    <w:basedOn w:val="Normal"/>
    <w:next w:val="Normal"/>
    <w:link w:val="Overskrift9Tegn"/>
    <w:qFormat/>
    <w:rsid w:val="002C224E"/>
    <w:pPr>
      <w:jc w:val="left"/>
      <w:outlineLvl w:val="8"/>
    </w:pPr>
    <w:rPr>
      <w:b/>
      <w:sz w:val="7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next w:val="Normal"/>
    <w:rsid w:val="002C224E"/>
    <w:pPr>
      <w:ind w:left="284"/>
    </w:pPr>
  </w:style>
  <w:style w:type="paragraph" w:customStyle="1" w:styleId="Indryk">
    <w:name w:val="&quot; Indryk"/>
    <w:basedOn w:val="Normal"/>
    <w:next w:val="Normal"/>
    <w:rsid w:val="002C224E"/>
    <w:pPr>
      <w:ind w:left="284" w:right="284" w:hanging="142"/>
    </w:pPr>
  </w:style>
  <w:style w:type="paragraph" w:styleId="Makrotekst">
    <w:name w:val="macro"/>
    <w:semiHidden/>
    <w:rsid w:val="002C224E"/>
    <w:pPr>
      <w:tabs>
        <w:tab w:val="left" w:pos="11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</w:tabs>
    </w:pPr>
    <w:rPr>
      <w:rFonts w:ascii="Courier New" w:hAnsi="Courier New"/>
      <w:sz w:val="18"/>
    </w:rPr>
  </w:style>
  <w:style w:type="paragraph" w:customStyle="1" w:styleId="Adresse">
    <w:name w:val="Adresse"/>
    <w:basedOn w:val="Normal"/>
    <w:rsid w:val="002C224E"/>
    <w:pPr>
      <w:tabs>
        <w:tab w:val="clear" w:pos="284"/>
        <w:tab w:val="clear" w:pos="567"/>
        <w:tab w:val="clear" w:pos="8789"/>
      </w:tabs>
      <w:spacing w:line="240" w:lineRule="auto"/>
      <w:jc w:val="left"/>
    </w:pPr>
  </w:style>
  <w:style w:type="paragraph" w:customStyle="1" w:styleId="Indhold">
    <w:name w:val="Indhold"/>
    <w:basedOn w:val="Normal"/>
    <w:next w:val="Normal"/>
    <w:rsid w:val="002C224E"/>
    <w:pPr>
      <w:pBdr>
        <w:top w:val="single" w:sz="4" w:space="6" w:color="auto"/>
        <w:bottom w:val="single" w:sz="4" w:space="6" w:color="auto"/>
        <w:between w:val="single" w:sz="4" w:space="6" w:color="auto"/>
      </w:pBdr>
      <w:tabs>
        <w:tab w:val="clear" w:pos="284"/>
        <w:tab w:val="clear" w:pos="567"/>
      </w:tabs>
      <w:spacing w:line="240" w:lineRule="auto"/>
    </w:pPr>
  </w:style>
  <w:style w:type="paragraph" w:customStyle="1" w:styleId="IndholdL">
    <w:name w:val="Indhold_L"/>
    <w:basedOn w:val="Normal"/>
    <w:next w:val="Normal"/>
    <w:rsid w:val="002C224E"/>
    <w:pPr>
      <w:pBdr>
        <w:top w:val="single" w:sz="4" w:space="6" w:color="auto"/>
        <w:bottom w:val="single" w:sz="4" w:space="6" w:color="auto"/>
        <w:between w:val="single" w:sz="4" w:space="6" w:color="auto"/>
      </w:pBdr>
      <w:tabs>
        <w:tab w:val="clear" w:pos="284"/>
        <w:tab w:val="clear" w:pos="567"/>
        <w:tab w:val="clear" w:pos="8789"/>
      </w:tabs>
      <w:spacing w:line="240" w:lineRule="auto"/>
      <w:ind w:left="4962"/>
      <w:jc w:val="left"/>
    </w:pPr>
  </w:style>
  <w:style w:type="paragraph" w:customStyle="1" w:styleId="Sidehovedklient">
    <w:name w:val="Sidehovedklient"/>
    <w:basedOn w:val="Normal"/>
    <w:next w:val="Normal"/>
    <w:rsid w:val="002C224E"/>
    <w:pPr>
      <w:framePr w:hSpace="142" w:vSpace="142" w:wrap="notBeside" w:vAnchor="text" w:hAnchor="text" w:y="1"/>
      <w:spacing w:line="240" w:lineRule="exact"/>
      <w:jc w:val="left"/>
    </w:pPr>
    <w:rPr>
      <w:b/>
      <w:position w:val="4"/>
      <w:sz w:val="15"/>
    </w:rPr>
  </w:style>
  <w:style w:type="paragraph" w:customStyle="1" w:styleId="Note">
    <w:name w:val="Note"/>
    <w:basedOn w:val="Normal"/>
    <w:next w:val="Normal"/>
    <w:rsid w:val="002C224E"/>
    <w:pPr>
      <w:tabs>
        <w:tab w:val="clear" w:pos="284"/>
        <w:tab w:val="clear" w:pos="567"/>
        <w:tab w:val="clear" w:pos="8789"/>
      </w:tabs>
      <w:spacing w:before="50" w:line="240" w:lineRule="auto"/>
      <w:ind w:right="113"/>
      <w:jc w:val="right"/>
    </w:pPr>
    <w:rPr>
      <w:sz w:val="16"/>
    </w:rPr>
  </w:style>
  <w:style w:type="paragraph" w:customStyle="1" w:styleId="Selskabsoplysninger">
    <w:name w:val="Selskabsoplysninger"/>
    <w:basedOn w:val="Normal"/>
    <w:next w:val="Normal"/>
    <w:rsid w:val="002C224E"/>
    <w:pPr>
      <w:pBdr>
        <w:top w:val="single" w:sz="4" w:space="6" w:color="auto"/>
        <w:bottom w:val="single" w:sz="4" w:space="6" w:color="auto"/>
      </w:pBdr>
      <w:spacing w:after="240" w:line="240" w:lineRule="auto"/>
      <w:jc w:val="left"/>
    </w:pPr>
    <w:rPr>
      <w:b/>
    </w:rPr>
  </w:style>
  <w:style w:type="paragraph" w:styleId="Sidefod">
    <w:name w:val="footer"/>
    <w:basedOn w:val="Normal"/>
    <w:next w:val="Normal"/>
    <w:rsid w:val="002C224E"/>
    <w:pPr>
      <w:tabs>
        <w:tab w:val="clear" w:pos="284"/>
        <w:tab w:val="clear" w:pos="567"/>
        <w:tab w:val="clear" w:pos="8789"/>
      </w:tabs>
      <w:spacing w:line="240" w:lineRule="auto"/>
      <w:jc w:val="right"/>
    </w:pPr>
    <w:rPr>
      <w:sz w:val="18"/>
    </w:rPr>
  </w:style>
  <w:style w:type="paragraph" w:styleId="Sidehoved">
    <w:name w:val="header"/>
    <w:basedOn w:val="Normal"/>
    <w:next w:val="Normal"/>
    <w:rsid w:val="002C224E"/>
    <w:pPr>
      <w:tabs>
        <w:tab w:val="clear" w:pos="284"/>
        <w:tab w:val="clear" w:pos="567"/>
        <w:tab w:val="clear" w:pos="8789"/>
      </w:tabs>
      <w:spacing w:line="240" w:lineRule="exact"/>
      <w:jc w:val="left"/>
    </w:pPr>
  </w:style>
  <w:style w:type="paragraph" w:customStyle="1" w:styleId="Tekst">
    <w:name w:val="Tekst"/>
    <w:basedOn w:val="Normal"/>
    <w:rsid w:val="002C224E"/>
    <w:pPr>
      <w:spacing w:line="240" w:lineRule="auto"/>
      <w:jc w:val="left"/>
    </w:pPr>
  </w:style>
  <w:style w:type="paragraph" w:customStyle="1" w:styleId="Tal">
    <w:name w:val="Tal"/>
    <w:basedOn w:val="Tekst"/>
    <w:next w:val="Normal"/>
    <w:rsid w:val="002C224E"/>
    <w:pPr>
      <w:tabs>
        <w:tab w:val="clear" w:pos="284"/>
        <w:tab w:val="clear" w:pos="567"/>
        <w:tab w:val="clear" w:pos="8789"/>
        <w:tab w:val="clear" w:pos="13721"/>
      </w:tabs>
      <w:jc w:val="right"/>
    </w:pPr>
  </w:style>
  <w:style w:type="paragraph" w:customStyle="1" w:styleId="Talcenter">
    <w:name w:val="Tal. center"/>
    <w:basedOn w:val="Tal"/>
    <w:next w:val="Normal"/>
    <w:rsid w:val="002C224E"/>
    <w:pPr>
      <w:jc w:val="center"/>
    </w:pPr>
    <w:rPr>
      <w:sz w:val="18"/>
    </w:rPr>
  </w:style>
  <w:style w:type="paragraph" w:customStyle="1" w:styleId="Tallille">
    <w:name w:val="Tal. lille"/>
    <w:basedOn w:val="Tal"/>
    <w:next w:val="Normal"/>
    <w:rsid w:val="002C224E"/>
    <w:rPr>
      <w:sz w:val="18"/>
    </w:rPr>
  </w:style>
  <w:style w:type="paragraph" w:customStyle="1" w:styleId="TalSmal">
    <w:name w:val="TalSmal"/>
    <w:basedOn w:val="Tekst"/>
    <w:next w:val="Normal"/>
    <w:rsid w:val="002C224E"/>
    <w:pPr>
      <w:tabs>
        <w:tab w:val="clear" w:pos="284"/>
        <w:tab w:val="clear" w:pos="567"/>
        <w:tab w:val="clear" w:pos="8789"/>
      </w:tabs>
      <w:jc w:val="right"/>
    </w:pPr>
  </w:style>
  <w:style w:type="paragraph" w:customStyle="1" w:styleId="Tekstlille">
    <w:name w:val="Tekst. lille"/>
    <w:basedOn w:val="Tekst"/>
    <w:next w:val="Normal"/>
    <w:rsid w:val="002C224E"/>
    <w:rPr>
      <w:sz w:val="18"/>
    </w:rPr>
  </w:style>
  <w:style w:type="paragraph" w:customStyle="1" w:styleId="Tekstlillecenter">
    <w:name w:val="Tekst. lille. center"/>
    <w:basedOn w:val="Tekstlille"/>
    <w:next w:val="Normal"/>
    <w:rsid w:val="002C224E"/>
    <w:pPr>
      <w:jc w:val="center"/>
    </w:pPr>
    <w:rPr>
      <w:b/>
    </w:rPr>
  </w:style>
  <w:style w:type="paragraph" w:customStyle="1" w:styleId="TekstIsidehoved">
    <w:name w:val="TekstIsidehoved"/>
    <w:basedOn w:val="Sidehoved"/>
    <w:next w:val="Sidehoved"/>
    <w:rsid w:val="002C224E"/>
    <w:pPr>
      <w:pBdr>
        <w:bottom w:val="single" w:sz="8" w:space="5" w:color="auto"/>
      </w:pBdr>
      <w:jc w:val="right"/>
    </w:pPr>
    <w:rPr>
      <w:b/>
      <w:sz w:val="28"/>
    </w:rPr>
  </w:style>
  <w:style w:type="character" w:styleId="Sidetal">
    <w:name w:val="page number"/>
    <w:basedOn w:val="Standardskrifttypeiafsnit"/>
    <w:rsid w:val="002C224E"/>
  </w:style>
  <w:style w:type="paragraph" w:customStyle="1" w:styleId="Doknavn">
    <w:name w:val="Doknavn"/>
    <w:basedOn w:val="Normal"/>
    <w:rsid w:val="002C224E"/>
    <w:pPr>
      <w:framePr w:wrap="notBeside" w:vAnchor="page" w:hAnchor="margin" w:y="15990"/>
      <w:shd w:val="solid" w:color="FFFFFF" w:fill="FFFFFF"/>
      <w:spacing w:line="240" w:lineRule="auto"/>
      <w:jc w:val="left"/>
    </w:pPr>
    <w:rPr>
      <w:sz w:val="14"/>
    </w:rPr>
  </w:style>
  <w:style w:type="paragraph" w:styleId="Opstilling-punkttegn">
    <w:name w:val="List Bullet"/>
    <w:basedOn w:val="Normal"/>
    <w:rsid w:val="002C224E"/>
    <w:pPr>
      <w:numPr>
        <w:numId w:val="1"/>
      </w:numPr>
      <w:tabs>
        <w:tab w:val="clear" w:pos="567"/>
      </w:tabs>
    </w:pPr>
  </w:style>
  <w:style w:type="paragraph" w:styleId="Opstilling-punkttegn2">
    <w:name w:val="List Bullet 2"/>
    <w:basedOn w:val="Normal"/>
    <w:autoRedefine/>
    <w:rsid w:val="002C224E"/>
    <w:pPr>
      <w:numPr>
        <w:numId w:val="2"/>
      </w:numPr>
    </w:pPr>
  </w:style>
  <w:style w:type="numbering" w:customStyle="1" w:styleId="TypografiPunkttegn">
    <w:name w:val="Typografi Punkttegn"/>
    <w:basedOn w:val="Ingenoversigt"/>
    <w:rsid w:val="002C224E"/>
    <w:pPr>
      <w:numPr>
        <w:numId w:val="4"/>
      </w:numPr>
    </w:pPr>
  </w:style>
  <w:style w:type="paragraph" w:styleId="Dokumentoversigt">
    <w:name w:val="Document Map"/>
    <w:basedOn w:val="Normal"/>
    <w:semiHidden/>
    <w:rsid w:val="002C224E"/>
    <w:pPr>
      <w:shd w:val="clear" w:color="auto" w:fill="000080"/>
    </w:pPr>
    <w:rPr>
      <w:rFonts w:ascii="Tahoma" w:hAnsi="Tahoma" w:cs="Tahoma"/>
    </w:rPr>
  </w:style>
  <w:style w:type="character" w:customStyle="1" w:styleId="Sidetalihoved">
    <w:name w:val="Sidetal i hoved"/>
    <w:basedOn w:val="Standardskrifttypeiafsnit"/>
    <w:rsid w:val="002C224E"/>
    <w:rPr>
      <w:rFonts w:ascii="DaneSerifaLight" w:hAnsi="DaneSerifaLight"/>
      <w:sz w:val="18"/>
      <w:szCs w:val="18"/>
    </w:rPr>
  </w:style>
  <w:style w:type="numbering" w:customStyle="1" w:styleId="TypografiFlereniveauer">
    <w:name w:val="Typografi Flere niveauer"/>
    <w:basedOn w:val="Ingenoversigt"/>
    <w:rsid w:val="002C224E"/>
    <w:pPr>
      <w:numPr>
        <w:numId w:val="5"/>
      </w:numPr>
    </w:pPr>
  </w:style>
  <w:style w:type="character" w:customStyle="1" w:styleId="SidefodAdresse">
    <w:name w:val="Sidefod Adresse"/>
    <w:rsid w:val="002C224E"/>
    <w:rPr>
      <w:rFonts w:ascii="FoundryMonoline-Regular" w:hAnsi="FoundryMonoline-Regular"/>
      <w:color w:val="464646"/>
      <w:spacing w:val="0"/>
      <w:sz w:val="14"/>
    </w:rPr>
  </w:style>
  <w:style w:type="character" w:customStyle="1" w:styleId="SidefodBeierholm">
    <w:name w:val="Sidefod Beierholm"/>
    <w:basedOn w:val="SidefodAdresse"/>
    <w:rsid w:val="002C224E"/>
    <w:rPr>
      <w:rFonts w:ascii="FoundryMonoline-Regular" w:hAnsi="FoundryMonoline-Regular"/>
      <w:color w:val="464646"/>
      <w:spacing w:val="2"/>
      <w:sz w:val="10"/>
    </w:rPr>
  </w:style>
  <w:style w:type="character" w:customStyle="1" w:styleId="SidefodSelskab">
    <w:name w:val="Sidefod Selskab"/>
    <w:basedOn w:val="SidefodAdresse"/>
    <w:rsid w:val="002C224E"/>
    <w:rPr>
      <w:rFonts w:ascii="FoundryMonoline-Regular" w:hAnsi="FoundryMonoline-Regular"/>
      <w:color w:val="464646"/>
      <w:spacing w:val="24"/>
      <w:sz w:val="14"/>
    </w:rPr>
  </w:style>
  <w:style w:type="paragraph" w:styleId="Listeafsnit">
    <w:name w:val="List Paragraph"/>
    <w:basedOn w:val="Normal"/>
    <w:uiPriority w:val="34"/>
    <w:qFormat/>
    <w:rsid w:val="002C224E"/>
    <w:pPr>
      <w:numPr>
        <w:numId w:val="3"/>
      </w:numPr>
      <w:tabs>
        <w:tab w:val="clear" w:pos="284"/>
      </w:tabs>
      <w:contextualSpacing/>
    </w:pPr>
  </w:style>
  <w:style w:type="paragraph" w:styleId="Liste2">
    <w:name w:val="List 2"/>
    <w:basedOn w:val="Normal"/>
    <w:rsid w:val="002C224E"/>
    <w:pPr>
      <w:ind w:left="284" w:hanging="284"/>
      <w:contextualSpacing/>
    </w:pPr>
  </w:style>
  <w:style w:type="paragraph" w:customStyle="1" w:styleId="TxtTabelV">
    <w:name w:val="TxtTabelV"/>
    <w:basedOn w:val="Normal"/>
    <w:qFormat/>
    <w:rsid w:val="002C224E"/>
    <w:pPr>
      <w:ind w:right="85"/>
    </w:pPr>
  </w:style>
  <w:style w:type="paragraph" w:customStyle="1" w:styleId="TxtTabelH">
    <w:name w:val="TxtTabelH"/>
    <w:basedOn w:val="Normal"/>
    <w:qFormat/>
    <w:rsid w:val="002C224E"/>
    <w:pPr>
      <w:ind w:left="85"/>
    </w:pPr>
  </w:style>
  <w:style w:type="paragraph" w:customStyle="1" w:styleId="TxtTabel">
    <w:name w:val="TxtTabel"/>
    <w:basedOn w:val="Normal"/>
    <w:qFormat/>
    <w:rsid w:val="002C224E"/>
  </w:style>
  <w:style w:type="paragraph" w:customStyle="1" w:styleId="TxtTabelVH">
    <w:name w:val="TxtTabelVH"/>
    <w:basedOn w:val="Normal"/>
    <w:qFormat/>
    <w:rsid w:val="002C224E"/>
    <w:pPr>
      <w:ind w:left="85" w:right="85"/>
    </w:pPr>
  </w:style>
  <w:style w:type="paragraph" w:customStyle="1" w:styleId="Skjulttekst">
    <w:name w:val="Skjult tekst"/>
    <w:basedOn w:val="Normal"/>
    <w:next w:val="Normal"/>
    <w:qFormat/>
    <w:rsid w:val="002C224E"/>
    <w:pPr>
      <w:spacing w:line="240" w:lineRule="auto"/>
      <w:ind w:left="57"/>
      <w:jc w:val="left"/>
    </w:pPr>
    <w:rPr>
      <w:rFonts w:asciiTheme="minorHAnsi" w:hAnsiTheme="minorHAnsi"/>
      <w:vanish/>
      <w:sz w:val="18"/>
    </w:rPr>
  </w:style>
  <w:style w:type="paragraph" w:customStyle="1" w:styleId="TypografiB">
    <w:name w:val="TypografiB"/>
    <w:basedOn w:val="Listeafsnit"/>
    <w:qFormat/>
    <w:rsid w:val="002C224E"/>
    <w:pPr>
      <w:numPr>
        <w:numId w:val="6"/>
      </w:numPr>
    </w:pPr>
  </w:style>
  <w:style w:type="numbering" w:customStyle="1" w:styleId="NummerOpstilling">
    <w:name w:val="NummerOpstilling"/>
    <w:basedOn w:val="Ingenoversigt"/>
    <w:uiPriority w:val="99"/>
    <w:rsid w:val="002C224E"/>
    <w:pPr>
      <w:numPr>
        <w:numId w:val="7"/>
      </w:numPr>
    </w:pPr>
  </w:style>
  <w:style w:type="numbering" w:customStyle="1" w:styleId="Punktopstilling">
    <w:name w:val="Punktopstilling"/>
    <w:basedOn w:val="Ingenoversigt"/>
    <w:uiPriority w:val="99"/>
    <w:rsid w:val="002C224E"/>
    <w:pPr>
      <w:numPr>
        <w:numId w:val="8"/>
      </w:numPr>
    </w:pPr>
  </w:style>
  <w:style w:type="character" w:customStyle="1" w:styleId="Overskrift1Tegn">
    <w:name w:val="Overskrift 1 Tegn"/>
    <w:aliases w:val="Regnskaber Tegn,Heading Tegn"/>
    <w:basedOn w:val="Standardskrifttypeiafsnit"/>
    <w:link w:val="Overskrift1"/>
    <w:rsid w:val="002C224E"/>
    <w:rPr>
      <w:rFonts w:asciiTheme="majorHAnsi" w:hAnsiTheme="majorHAnsi"/>
      <w:b/>
      <w:caps/>
      <w:sz w:val="22"/>
    </w:rPr>
  </w:style>
  <w:style w:type="character" w:customStyle="1" w:styleId="Overskrift2Tegn">
    <w:name w:val="Overskrift 2 Tegn"/>
    <w:basedOn w:val="Standardskrifttypeiafsnit"/>
    <w:link w:val="Overskrift2"/>
    <w:rsid w:val="002C224E"/>
    <w:rPr>
      <w:rFonts w:asciiTheme="majorHAnsi" w:hAnsiTheme="majorHAnsi"/>
      <w:b/>
      <w:sz w:val="22"/>
    </w:rPr>
  </w:style>
  <w:style w:type="character" w:customStyle="1" w:styleId="Overskrift3Tegn">
    <w:name w:val="Overskrift 3 Tegn"/>
    <w:basedOn w:val="Standardskrifttypeiafsnit"/>
    <w:link w:val="Overskrift3"/>
    <w:rsid w:val="002C224E"/>
    <w:rPr>
      <w:rFonts w:asciiTheme="majorHAnsi" w:hAnsiTheme="majorHAnsi"/>
      <w:b/>
      <w:sz w:val="22"/>
    </w:rPr>
  </w:style>
  <w:style w:type="character" w:customStyle="1" w:styleId="Overskrift4Tegn">
    <w:name w:val="Overskrift 4 Tegn"/>
    <w:basedOn w:val="Standardskrifttypeiafsnit"/>
    <w:link w:val="Overskrift4"/>
    <w:rsid w:val="002C224E"/>
    <w:rPr>
      <w:rFonts w:asciiTheme="majorHAnsi" w:hAnsiTheme="majorHAnsi"/>
      <w:b/>
      <w:sz w:val="22"/>
    </w:rPr>
  </w:style>
  <w:style w:type="character" w:customStyle="1" w:styleId="Overskrift5Tegn">
    <w:name w:val="Overskrift 5 Tegn"/>
    <w:basedOn w:val="Standardskrifttypeiafsnit"/>
    <w:link w:val="Overskrift5"/>
    <w:rsid w:val="002C224E"/>
    <w:rPr>
      <w:rFonts w:asciiTheme="majorHAnsi" w:hAnsiTheme="majorHAnsi"/>
      <w:b/>
      <w:sz w:val="46"/>
    </w:rPr>
  </w:style>
  <w:style w:type="character" w:customStyle="1" w:styleId="Overskrift6Tegn">
    <w:name w:val="Overskrift 6 Tegn"/>
    <w:basedOn w:val="Standardskrifttypeiafsnit"/>
    <w:link w:val="Overskrift6"/>
    <w:rsid w:val="002C224E"/>
    <w:rPr>
      <w:rFonts w:asciiTheme="majorHAnsi" w:hAnsiTheme="majorHAnsi"/>
      <w:b/>
      <w:sz w:val="36"/>
    </w:rPr>
  </w:style>
  <w:style w:type="character" w:customStyle="1" w:styleId="Overskrift7Tegn">
    <w:name w:val="Overskrift 7 Tegn"/>
    <w:basedOn w:val="Standardskrifttypeiafsnit"/>
    <w:link w:val="Overskrift7"/>
    <w:rsid w:val="002C224E"/>
    <w:rPr>
      <w:rFonts w:asciiTheme="majorHAnsi" w:hAnsiTheme="majorHAnsi"/>
      <w:i/>
      <w:sz w:val="22"/>
    </w:rPr>
  </w:style>
  <w:style w:type="character" w:customStyle="1" w:styleId="Overskrift8Tegn">
    <w:name w:val="Overskrift 8 Tegn"/>
    <w:basedOn w:val="Standardskrifttypeiafsnit"/>
    <w:link w:val="Overskrift8"/>
    <w:rsid w:val="002C224E"/>
    <w:rPr>
      <w:rFonts w:asciiTheme="majorHAnsi" w:hAnsiTheme="majorHAnsi"/>
      <w:b/>
      <w:caps/>
      <w:sz w:val="48"/>
    </w:rPr>
  </w:style>
  <w:style w:type="character" w:customStyle="1" w:styleId="Overskrift9Tegn">
    <w:name w:val="Overskrift 9 Tegn"/>
    <w:basedOn w:val="Standardskrifttypeiafsnit"/>
    <w:link w:val="Overskrift9"/>
    <w:rsid w:val="002C224E"/>
    <w:rPr>
      <w:rFonts w:asciiTheme="majorHAnsi" w:hAnsiTheme="majorHAnsi"/>
      <w:b/>
      <w:sz w:val="72"/>
    </w:rPr>
  </w:style>
  <w:style w:type="table" w:styleId="Tabel-Gitter">
    <w:name w:val="Table Grid"/>
    <w:basedOn w:val="Tabel-Normal"/>
    <w:rsid w:val="007E04C3"/>
    <w:pPr>
      <w:tabs>
        <w:tab w:val="left" w:pos="284"/>
        <w:tab w:val="left" w:pos="567"/>
        <w:tab w:val="right" w:pos="8789"/>
        <w:tab w:val="right" w:pos="13721"/>
      </w:tabs>
      <w:spacing w:line="31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sideIndhold">
    <w:name w:val="ForsideIndhold"/>
    <w:basedOn w:val="Overskrift1"/>
    <w:rsid w:val="007E04C3"/>
    <w:pPr>
      <w:keepNext/>
      <w:tabs>
        <w:tab w:val="clear" w:pos="284"/>
        <w:tab w:val="clear" w:pos="8789"/>
        <w:tab w:val="clear" w:pos="13721"/>
        <w:tab w:val="left" w:pos="0"/>
        <w:tab w:val="decimal" w:pos="8902"/>
      </w:tabs>
      <w:spacing w:after="0" w:line="340" w:lineRule="atLeast"/>
      <w:ind w:left="567" w:right="567"/>
      <w:outlineLvl w:val="9"/>
    </w:pPr>
    <w:rPr>
      <w:rFonts w:ascii="Times New Roman" w:hAnsi="Times New Roman"/>
      <w:caps w:val="0"/>
      <w:sz w:val="30"/>
      <w:lang w:eastAsia="en-US"/>
    </w:rPr>
  </w:style>
  <w:style w:type="paragraph" w:customStyle="1" w:styleId="ForsideTop">
    <w:name w:val="ForsideTop"/>
    <w:basedOn w:val="Normal"/>
    <w:next w:val="Normal"/>
    <w:rsid w:val="007E04C3"/>
    <w:pPr>
      <w:tabs>
        <w:tab w:val="clear" w:pos="284"/>
        <w:tab w:val="clear" w:pos="567"/>
        <w:tab w:val="clear" w:pos="8789"/>
        <w:tab w:val="clear" w:pos="13721"/>
        <w:tab w:val="left" w:pos="0"/>
        <w:tab w:val="decimal" w:pos="9639"/>
      </w:tabs>
      <w:spacing w:line="240" w:lineRule="atLeast"/>
    </w:pPr>
    <w:rPr>
      <w:rFonts w:ascii="Times New Roman" w:hAnsi="Times New Roman"/>
      <w:lang w:eastAsia="en-US"/>
    </w:rPr>
  </w:style>
  <w:style w:type="paragraph" w:styleId="Markeringsbobletekst">
    <w:name w:val="Balloon Text"/>
    <w:basedOn w:val="Normal"/>
    <w:link w:val="MarkeringsbobletekstTegn"/>
    <w:semiHidden/>
    <w:unhideWhenUsed/>
    <w:rsid w:val="00E626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E6266F"/>
    <w:rPr>
      <w:rFonts w:ascii="Segoe UI" w:hAnsi="Segoe UI" w:cs="Segoe UI"/>
      <w:sz w:val="18"/>
      <w:szCs w:val="18"/>
    </w:rPr>
  </w:style>
  <w:style w:type="paragraph" w:customStyle="1" w:styleId="MajorHead">
    <w:name w:val="Major Head"/>
    <w:basedOn w:val="Normal"/>
    <w:rsid w:val="008328BC"/>
    <w:pPr>
      <w:keepNext/>
      <w:keepLines/>
      <w:tabs>
        <w:tab w:val="clear" w:pos="284"/>
        <w:tab w:val="clear" w:pos="567"/>
        <w:tab w:val="clear" w:pos="8789"/>
        <w:tab w:val="clear" w:pos="13721"/>
        <w:tab w:val="left" w:pos="720"/>
        <w:tab w:val="right" w:pos="9356"/>
      </w:tabs>
      <w:spacing w:before="240" w:after="120" w:line="290" w:lineRule="atLeast"/>
      <w:jc w:val="left"/>
    </w:pPr>
    <w:rPr>
      <w:rFonts w:ascii="Times New Roman" w:hAnsi="Times New Roman"/>
      <w:b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image" Target="media/image3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7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image" Target="media/image6.emf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Relationship Id="rId22" Type="http://schemas.openxmlformats.org/officeDocument/2006/relationships/image" Target="media/image5.emf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eierholm\Office365\Arbejdsgruppeskabeloner\Beierholm.dotm" TargetMode="External"/></Relationships>
</file>

<file path=word/theme/theme1.xml><?xml version="1.0" encoding="utf-8"?>
<a:theme xmlns:a="http://schemas.openxmlformats.org/drawingml/2006/main" name="Beierholm">
  <a:themeElements>
    <a:clrScheme name="Beierholm">
      <a:dk1>
        <a:sysClr val="windowText" lastClr="000000"/>
      </a:dk1>
      <a:lt1>
        <a:sysClr val="window" lastClr="FFFFFF"/>
      </a:lt1>
      <a:dk2>
        <a:srgbClr val="EA8C00"/>
      </a:dk2>
      <a:lt2>
        <a:srgbClr val="F1F1F1"/>
      </a:lt2>
      <a:accent1>
        <a:srgbClr val="E15706"/>
      </a:accent1>
      <a:accent2>
        <a:srgbClr val="464646"/>
      </a:accent2>
      <a:accent3>
        <a:srgbClr val="999999"/>
      </a:accent3>
      <a:accent4>
        <a:srgbClr val="007850"/>
      </a:accent4>
      <a:accent5>
        <a:srgbClr val="915083"/>
      </a:accent5>
      <a:accent6>
        <a:srgbClr val="597A9B"/>
      </a:accent6>
      <a:hlink>
        <a:srgbClr val="E15706"/>
      </a:hlink>
      <a:folHlink>
        <a:srgbClr val="915083"/>
      </a:folHlink>
    </a:clrScheme>
    <a:fontScheme name="Beierholm">
      <a:majorFont>
        <a:latin typeface="DaneSerifaLight"/>
        <a:ea typeface=""/>
        <a:cs typeface=""/>
      </a:majorFont>
      <a:minorFont>
        <a:latin typeface="FoundryMonoline-Regular"/>
        <a:ea typeface=""/>
        <a:cs typeface=""/>
      </a:minorFont>
    </a:fontScheme>
    <a:fmtScheme name="Beierholm Standatd 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25E97-D073-4C6A-9CEC-ED85CC3F4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C:\Beierholm\Office365\Arbejdsgruppeskabeloner\Beierholm.dotm</Template>
  <TotalTime>0</TotalTime>
  <Pages>11</Pages>
  <Words>809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Beierholm skabelon</vt:lpstr>
    </vt:vector>
  </TitlesOfParts>
  <Company>Beierholm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Beierholm skabelon</dc:title>
  <dc:creator>Helene Greve Hasselstrøm</dc:creator>
  <dc:description/>
  <cp:lastModifiedBy>Nicolai Vincents Jørgensen</cp:lastModifiedBy>
  <cp:revision>2</cp:revision>
  <cp:lastPrinted>2025-01-14T11:55:00Z</cp:lastPrinted>
  <dcterms:created xsi:type="dcterms:W3CDTF">2025-04-02T22:43:00Z</dcterms:created>
  <dcterms:modified xsi:type="dcterms:W3CDTF">2025-04-02T22:43:00Z</dcterms:modified>
</cp:coreProperties>
</file>